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92" w:rsidRDefault="0056789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92" w:rsidRPr="007076AD" w:rsidRDefault="00911AA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A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567892" w:rsidRPr="007076AD" w:rsidRDefault="00911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AD"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 w:rsidR="00A07095" w:rsidRPr="007076AD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ОБЛАСТНЫХ РОЖДЕСТВЕНСКИХ ОБРАЗОВАТЕЛЬНЫХ ЧТЕНИЙ</w:t>
      </w:r>
    </w:p>
    <w:p w:rsidR="00A87FE2" w:rsidRPr="007076AD" w:rsidRDefault="00911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A07095"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>ВЗАИМОДЕЙСТВИЕ ОРГАНОВ РЕГИОНАЛЬНОЙ ВЛАСТИ И ЦЕРКВИ</w:t>
      </w:r>
      <w:r w:rsidR="00A87FE2"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095" w:rsidRPr="007076AD" w:rsidRDefault="00A07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СОХРАНЕНИИ КУЛЬТУРНЫХ И ИСТОРИЧЕСКИХ ТРАДИЦИЙ </w:t>
      </w:r>
    </w:p>
    <w:p w:rsidR="00567892" w:rsidRPr="007076AD" w:rsidRDefault="00A07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>В СОВРЕМЕННОМ ОБЩЕСТВЕ</w:t>
      </w:r>
      <w:r w:rsidR="00911AAD" w:rsidRPr="007076A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67892" w:rsidRPr="007076AD" w:rsidRDefault="0056789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92" w:rsidRPr="007076AD" w:rsidRDefault="00911AAD">
      <w:pPr>
        <w:widowControl w:val="0"/>
        <w:tabs>
          <w:tab w:val="left" w:pos="5745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76AD">
        <w:rPr>
          <w:rFonts w:ascii="Times New Roman" w:hAnsi="Times New Roman" w:cs="Times New Roman"/>
          <w:b/>
          <w:sz w:val="24"/>
          <w:szCs w:val="24"/>
        </w:rPr>
        <w:tab/>
      </w:r>
      <w:r w:rsidRPr="007076AD">
        <w:rPr>
          <w:rFonts w:ascii="Times New Roman" w:hAnsi="Times New Roman" w:cs="Times New Roman"/>
          <w:i/>
          <w:sz w:val="24"/>
          <w:szCs w:val="24"/>
        </w:rPr>
        <w:t>Тульская область,</w:t>
      </w:r>
    </w:p>
    <w:p w:rsidR="00567892" w:rsidRPr="007076AD" w:rsidRDefault="00A07095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76AD">
        <w:rPr>
          <w:rFonts w:ascii="Times New Roman" w:hAnsi="Times New Roman" w:cs="Times New Roman"/>
          <w:i/>
          <w:sz w:val="24"/>
          <w:szCs w:val="24"/>
        </w:rPr>
        <w:t>14 декабря 2022</w:t>
      </w:r>
      <w:r w:rsidR="00911AAD" w:rsidRPr="007076AD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567892" w:rsidRPr="007076AD" w:rsidRDefault="0056789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892" w:rsidRPr="007076AD" w:rsidRDefault="00A07095" w:rsidP="00A87FE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2022</w:t>
      </w:r>
      <w:r w:rsidR="00911AAD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Туле состоялось пленарное заседание </w:t>
      </w:r>
      <w:r w:rsidR="00911AAD" w:rsidRPr="007076AD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Pr="007076A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911AAD" w:rsidRPr="007076AD">
        <w:rPr>
          <w:rFonts w:ascii="Times New Roman" w:hAnsi="Times New Roman" w:cs="Times New Roman"/>
          <w:sz w:val="24"/>
          <w:szCs w:val="24"/>
          <w:lang w:eastAsia="ru-RU"/>
        </w:rPr>
        <w:t xml:space="preserve"> областных Рождественских образовательных чтений 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органов региональной власти и Церкви в сохранении культурных и исторических традиций в современном обществе»</w:t>
      </w:r>
      <w:r w:rsidRPr="007076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7892" w:rsidRPr="007076AD" w:rsidRDefault="00911AAD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пленарном заседании приняли участие митрополит Тульский и </w:t>
      </w:r>
      <w:proofErr w:type="spellStart"/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Ефремовский</w:t>
      </w:r>
      <w:proofErr w:type="spellEnd"/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Алексий, епископ Белевский и Алексинский Серафим, </w:t>
      </w:r>
      <w:r w:rsidR="00A07095" w:rsidRPr="007076AD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="00A07095" w:rsidRPr="007076AD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A07095" w:rsidRPr="007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95" w:rsidRPr="007076AD">
        <w:rPr>
          <w:rFonts w:ascii="Times New Roman" w:hAnsi="Times New Roman" w:cs="Times New Roman"/>
          <w:sz w:val="24"/>
          <w:szCs w:val="24"/>
        </w:rPr>
        <w:t>Феодорит</w:t>
      </w:r>
      <w:proofErr w:type="spellEnd"/>
      <w:r w:rsidR="00A07095" w:rsidRPr="007076AD">
        <w:rPr>
          <w:rFonts w:ascii="Times New Roman" w:hAnsi="Times New Roman" w:cs="Times New Roman"/>
          <w:sz w:val="24"/>
          <w:szCs w:val="24"/>
        </w:rPr>
        <w:t>,</w:t>
      </w:r>
      <w:r w:rsidR="00A07095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правительства Тульской области, </w:t>
      </w:r>
      <w:r w:rsidRPr="007076AD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исполнительных </w:t>
      </w:r>
      <w:r w:rsidR="00A07095" w:rsidRPr="007076AD">
        <w:rPr>
          <w:rFonts w:ascii="Times New Roman" w:hAnsi="Times New Roman" w:cs="Times New Roman"/>
          <w:sz w:val="24"/>
          <w:szCs w:val="24"/>
        </w:rPr>
        <w:t>и законодательных органов</w:t>
      </w:r>
      <w:r w:rsidRPr="007076AD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власти Тульской области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самоуправления, образовательных организаций, священнослужители, научные работники, </w:t>
      </w:r>
      <w:r w:rsidR="00A07095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общественности. </w:t>
      </w:r>
    </w:p>
    <w:p w:rsidR="001039E9" w:rsidRPr="007076AD" w:rsidRDefault="00911AAD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Рождественских образовательных чтений обусловлена </w:t>
      </w:r>
      <w:r w:rsidR="009F7E22"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необходимостью</w:t>
      </w:r>
      <w:r w:rsidR="00BA0573"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сохранения и укрепления традиционных ценностей</w:t>
      </w:r>
      <w:r w:rsidR="009F7E22"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>, культурных и исторических традиций</w:t>
      </w:r>
      <w:r w:rsidR="00BA0573"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глобального цивилизационного и ценностного кризиса, ведущего к утрате человечеством традиционных духовно-нравственных ориентиров и моральных принципов.</w:t>
      </w:r>
    </w:p>
    <w:p w:rsidR="00BC4273" w:rsidRPr="007076AD" w:rsidRDefault="009F7E22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темы подтверждается подписанным Президентом Р</w:t>
      </w:r>
      <w:r w:rsidR="00A87FE2"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87FE2"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Указом от 9 ноября 2022 года № 809 </w:t>
      </w:r>
      <w:r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BC4273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68BA" w:rsidRPr="007076AD" w:rsidRDefault="003368BA" w:rsidP="00A87FE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>Сегодня особенно необходимо сохранение исторической памяти, противодействие попыткам фальсификации истории, сбережение исторического опыта формирования традиционных ценностей</w:t>
      </w:r>
      <w:r w:rsidR="00A34834" w:rsidRPr="007076AD">
        <w:rPr>
          <w:rFonts w:ascii="Times New Roman" w:hAnsi="Times New Roman" w:cs="Times New Roman"/>
          <w:sz w:val="24"/>
          <w:szCs w:val="24"/>
        </w:rPr>
        <w:t>,</w:t>
      </w:r>
      <w:r w:rsidRPr="007076AD">
        <w:rPr>
          <w:rFonts w:ascii="Times New Roman" w:hAnsi="Times New Roman" w:cs="Times New Roman"/>
          <w:sz w:val="24"/>
          <w:szCs w:val="24"/>
        </w:rPr>
        <w:t xml:space="preserve"> необходима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 деструктивным религиозным течениям.</w:t>
      </w:r>
    </w:p>
    <w:p w:rsidR="00FD7533" w:rsidRPr="007076AD" w:rsidRDefault="00FD7533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Укрепление традиционных ценностей 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реализуется, прежде всего, в </w:t>
      </w:r>
      <w:r w:rsidRPr="00707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 образования и воспитания, работы с молодежью, культуры, науки, средств массовой информации и массовых коммуникаций, международного сотрудничества. </w:t>
      </w:r>
    </w:p>
    <w:p w:rsidR="00A34834" w:rsidRPr="007076AD" w:rsidRDefault="00A34834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A34834" w:rsidRPr="007076AD" w:rsidRDefault="00A34834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Особая роль в становлении и укреплении традиционных ценностей, культурных и исторических традиций принадлежит взаимодействию органов региональной власти, Церкви, образовательных организаций, учреждений культуры, семьи, общественных организаций.</w:t>
      </w:r>
    </w:p>
    <w:p w:rsidR="00A34834" w:rsidRPr="007076AD" w:rsidRDefault="00A34834" w:rsidP="00A87FE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>Участники Рождественских образовательных чтений убеждены, что все субъекты, выходящие на проблемы пространства Детства, должны быть сегодня единодушны в одном</w:t>
      </w:r>
      <w:r w:rsidR="00A87FE2" w:rsidRPr="007076AD">
        <w:rPr>
          <w:rFonts w:ascii="Times New Roman" w:hAnsi="Times New Roman" w:cs="Times New Roman"/>
          <w:sz w:val="24"/>
          <w:szCs w:val="24"/>
        </w:rPr>
        <w:t>:</w:t>
      </w:r>
      <w:r w:rsidRPr="007076AD">
        <w:rPr>
          <w:rFonts w:ascii="Times New Roman" w:hAnsi="Times New Roman" w:cs="Times New Roman"/>
          <w:sz w:val="24"/>
          <w:szCs w:val="24"/>
        </w:rPr>
        <w:t xml:space="preserve"> эффективность сохранения традиционных ценностей зависит от принятия взрослым сообществом (родители, педагоги, деятели культуры, общественность, представители органов региональной власти и Церкви) целевых установок формирования гражданской идентичности личности ребенка как цели и результата своей профессиональной или общественной деятельности.</w:t>
      </w:r>
    </w:p>
    <w:p w:rsidR="00FD7533" w:rsidRPr="007076AD" w:rsidRDefault="00FD7533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>Наше культурно-историческое наследие – это духовный, экономический и социальный капитал, который, наравне с природными богатствами, является главным основанием для национального самоуважения. Не использовать потенциал культурно-исторического наследия региона в воспитании подрастающего поколения сегодня означает потерю опоры и корней, без которых невозможно никакое дальнейшее развитие.</w:t>
      </w:r>
    </w:p>
    <w:p w:rsidR="00FD7533" w:rsidRPr="007076AD" w:rsidRDefault="00FD7533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 xml:space="preserve">Сегодня, как никогда, возникает необходимость осмысления обусловленности процесса формирования гражданской идентичности посредством погружения </w:t>
      </w:r>
      <w:r w:rsidR="00875703" w:rsidRPr="007076AD">
        <w:rPr>
          <w:rFonts w:ascii="Times New Roman" w:hAnsi="Times New Roman" w:cs="Times New Roman"/>
          <w:sz w:val="24"/>
          <w:szCs w:val="24"/>
        </w:rPr>
        <w:t>детей и молодежи</w:t>
      </w:r>
      <w:r w:rsidRPr="007076AD">
        <w:rPr>
          <w:rFonts w:ascii="Times New Roman" w:hAnsi="Times New Roman" w:cs="Times New Roman"/>
          <w:sz w:val="24"/>
          <w:szCs w:val="24"/>
        </w:rPr>
        <w:t xml:space="preserve"> в культурно-историческую среду родного региона, малого города. Образы земляков, отдавших жизнь за свою Родину, полотна худо</w:t>
      </w:r>
      <w:r w:rsidR="00A34834" w:rsidRPr="007076AD">
        <w:rPr>
          <w:rFonts w:ascii="Times New Roman" w:hAnsi="Times New Roman" w:cs="Times New Roman"/>
          <w:sz w:val="24"/>
          <w:szCs w:val="24"/>
        </w:rPr>
        <w:t xml:space="preserve">жников, показывающие красоту и </w:t>
      </w:r>
      <w:r w:rsidRPr="007076AD">
        <w:rPr>
          <w:rFonts w:ascii="Times New Roman" w:hAnsi="Times New Roman" w:cs="Times New Roman"/>
          <w:sz w:val="24"/>
          <w:szCs w:val="24"/>
        </w:rPr>
        <w:t>мощь родной страны, изобретения ученых, прославивших страну на весь мир, литературные произведения и их герои, говорящие на «великом и могучем» русском языке, архитектурные памятники и дворцово-парковые ансамбли помогают ребенку воспринять историю родного края не просто набором дат, событий, имен, а целостным процессом развития общества и роли человека-гражданина в данном процессе.</w:t>
      </w:r>
    </w:p>
    <w:p w:rsidR="00FD7533" w:rsidRPr="007076AD" w:rsidRDefault="00FD7533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>Тульские педагоги имеют богатейший материал для воспитания детей и молодежи в духе народных традиций</w:t>
      </w:r>
      <w:r w:rsidR="00A87FE2" w:rsidRPr="007076AD">
        <w:rPr>
          <w:rFonts w:ascii="Times New Roman" w:hAnsi="Times New Roman" w:cs="Times New Roman"/>
          <w:sz w:val="24"/>
          <w:szCs w:val="24"/>
        </w:rPr>
        <w:t>,</w:t>
      </w:r>
      <w:r w:rsidRPr="007076AD">
        <w:rPr>
          <w:rFonts w:ascii="Times New Roman" w:hAnsi="Times New Roman" w:cs="Times New Roman"/>
          <w:sz w:val="24"/>
          <w:szCs w:val="24"/>
        </w:rPr>
        <w:t xml:space="preserve"> на произведениях выдающихся земляков, говорящих о добре, взаимопомощи, любви к Родине. Наследие замечательных представителей нашего края невозможно рассматривать без традиций русской старины, семейных преданий, образа матери и прочной основы веры в Россию и христианство. Православные храмы как памятники культурно-исторического наследия в настоящее время становятся культурно-просветительскими центрами по работе с детьми и молодежью, формируя у ребенка гражданское поведение и личностные качества: толерантность, великодушие, справедливость, ответственность.</w:t>
      </w:r>
    </w:p>
    <w:p w:rsidR="00567892" w:rsidRPr="007076AD" w:rsidRDefault="00911AAD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6AD">
        <w:rPr>
          <w:rFonts w:ascii="Times New Roman" w:hAnsi="Times New Roman" w:cs="Times New Roman"/>
          <w:sz w:val="24"/>
          <w:szCs w:val="24"/>
        </w:rPr>
        <w:t xml:space="preserve">Тематика Рождественских </w:t>
      </w:r>
      <w:r w:rsidR="0086780A" w:rsidRPr="007076A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76AD">
        <w:rPr>
          <w:rFonts w:ascii="Times New Roman" w:hAnsi="Times New Roman" w:cs="Times New Roman"/>
          <w:sz w:val="24"/>
          <w:szCs w:val="24"/>
        </w:rPr>
        <w:t>чтений определила содержание докладов и ход дискуссий, организованных на секционных заседаниях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</w:t>
      </w:r>
      <w:r w:rsidR="00A07095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дились в Тульском области в 2022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Обсуждался </w:t>
      </w:r>
      <w:r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 актуальных образовательных проблем, таких как:</w:t>
      </w:r>
    </w:p>
    <w:p w:rsidR="00567892" w:rsidRPr="007076AD" w:rsidRDefault="00A87FE2" w:rsidP="00A87FE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– </w:t>
      </w:r>
      <w:r w:rsidR="00911AAD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эффективных форм взаимодействия государственных и церковных структур в </w:t>
      </w:r>
      <w:r w:rsidR="003371A6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духовно-нравственном </w:t>
      </w:r>
      <w:r w:rsidR="00911AAD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воспитании подрастающего поколения, основанном на сохранении </w:t>
      </w:r>
      <w:r w:rsidR="003371A6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традиционных ценностей</w:t>
      </w:r>
      <w:r w:rsidR="00911AAD" w:rsidRPr="007076A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11AAD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3567" w:rsidRPr="007076AD" w:rsidRDefault="00A87FE2" w:rsidP="00A87FE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83567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воспитательной работы с детьми и молодежью с </w:t>
      </w:r>
      <w:r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использованием </w:t>
      </w:r>
      <w:r w:rsidR="00583567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возможностей </w:t>
      </w:r>
      <w:r w:rsidR="00911AAD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культурно-образовательной среды Тульской области</w:t>
      </w:r>
      <w:r w:rsidR="00583567" w:rsidRPr="00707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67892" w:rsidRPr="007076AD" w:rsidRDefault="00A87FE2" w:rsidP="00A87FE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11AAD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научно-исследовательской, проектной деятельности детей и молодежи, способствующей </w:t>
      </w:r>
      <w:r w:rsidR="003371A6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и укреплению исторических и культурных ценностей</w:t>
      </w:r>
      <w:r w:rsidR="00911AAD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7892" w:rsidRPr="007076AD" w:rsidRDefault="00A87FE2" w:rsidP="00A87FE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AD">
        <w:rPr>
          <w:rFonts w:ascii="Times New Roman" w:hAnsi="Times New Roman" w:cs="Times New Roman"/>
          <w:sz w:val="24"/>
          <w:szCs w:val="24"/>
        </w:rPr>
        <w:t xml:space="preserve">– </w:t>
      </w:r>
      <w:r w:rsidR="00911AAD" w:rsidRPr="007076AD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6780A" w:rsidRPr="007076AD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911AAD" w:rsidRPr="007076AD">
        <w:rPr>
          <w:rFonts w:ascii="Times New Roman" w:hAnsi="Times New Roman" w:cs="Times New Roman"/>
          <w:sz w:val="24"/>
          <w:szCs w:val="24"/>
        </w:rPr>
        <w:t>научно-методического сопровождения профессионального развития педагогов в сфере духовно-нравственного воспитания детей и молодежи в современных условиях.</w:t>
      </w:r>
    </w:p>
    <w:p w:rsidR="00875703" w:rsidRPr="007076AD" w:rsidRDefault="00911AAD" w:rsidP="00A87FE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7076AD">
        <w:rPr>
          <w:rFonts w:ascii="Times New Roman" w:hAnsi="Times New Roman" w:cs="Times New Roman"/>
          <w:sz w:val="24"/>
          <w:szCs w:val="24"/>
          <w:lang w:eastAsia="ru-RU"/>
        </w:rPr>
        <w:t xml:space="preserve">Рождественских образовательных чтений 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выразили единодушное мнение, что совместными усилиями </w:t>
      </w:r>
      <w:r w:rsidR="00875703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государства, 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Церкви, семьи и школы обеспечиваются оптимальные условия для духовно-нравственного воспитания подрастающего поколения</w:t>
      </w:r>
      <w:r w:rsidR="00CB4829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сохранения и укрепления культурных и исторических традиций, способствующих </w:t>
      </w:r>
      <w:r w:rsidR="001534A3"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традиционных ценностей</w:t>
      </w:r>
      <w:r w:rsidRPr="00707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важными направлениями этой деятельности являются:</w:t>
      </w:r>
    </w:p>
    <w:p w:rsidR="00875703" w:rsidRPr="007076AD" w:rsidRDefault="00A87FE2" w:rsidP="00A87FE2">
      <w:pPr>
        <w:pStyle w:val="afa"/>
        <w:shd w:val="clear" w:color="auto" w:fill="FFFFFF"/>
        <w:spacing w:before="0" w:line="312" w:lineRule="auto"/>
        <w:ind w:left="0" w:right="0" w:firstLine="709"/>
        <w:rPr>
          <w:rFonts w:ascii="Times New Roman" w:hAnsi="Times New Roman" w:cs="Times New Roman"/>
          <w:shd w:val="clear" w:color="auto" w:fill="FFFFFF"/>
        </w:rPr>
      </w:pPr>
      <w:r w:rsidRPr="007076AD">
        <w:rPr>
          <w:rFonts w:ascii="Times New Roman" w:hAnsi="Times New Roman" w:cs="Times New Roman"/>
        </w:rPr>
        <w:t>1. </w:t>
      </w:r>
      <w:r w:rsidR="00875703" w:rsidRPr="007076AD">
        <w:rPr>
          <w:rFonts w:ascii="Times New Roman" w:hAnsi="Times New Roman" w:cs="Times New Roman"/>
        </w:rPr>
        <w:t>Расширение взаимодействия органов</w:t>
      </w:r>
      <w:r w:rsidR="00875703" w:rsidRPr="007076AD">
        <w:rPr>
          <w:rFonts w:ascii="Times New Roman" w:hAnsi="Times New Roman" w:cs="Times New Roman"/>
          <w:spacing w:val="-7"/>
        </w:rPr>
        <w:t xml:space="preserve"> </w:t>
      </w:r>
      <w:r w:rsidR="00875703" w:rsidRPr="007076AD">
        <w:rPr>
          <w:rFonts w:ascii="Times New Roman" w:hAnsi="Times New Roman" w:cs="Times New Roman"/>
        </w:rPr>
        <w:t>государственной власти и</w:t>
      </w:r>
      <w:r w:rsidR="00875703" w:rsidRPr="007076AD">
        <w:rPr>
          <w:rFonts w:ascii="Times New Roman" w:hAnsi="Times New Roman" w:cs="Times New Roman"/>
          <w:spacing w:val="-7"/>
        </w:rPr>
        <w:t xml:space="preserve"> </w:t>
      </w:r>
      <w:r w:rsidR="00875703" w:rsidRPr="007076AD">
        <w:rPr>
          <w:rFonts w:ascii="Times New Roman" w:hAnsi="Times New Roman" w:cs="Times New Roman"/>
        </w:rPr>
        <w:t>социальных</w:t>
      </w:r>
      <w:r w:rsidR="00875703" w:rsidRPr="007076AD">
        <w:rPr>
          <w:rFonts w:ascii="Times New Roman" w:hAnsi="Times New Roman" w:cs="Times New Roman"/>
          <w:spacing w:val="-7"/>
        </w:rPr>
        <w:t xml:space="preserve"> </w:t>
      </w:r>
      <w:r w:rsidR="00875703" w:rsidRPr="007076AD">
        <w:rPr>
          <w:rFonts w:ascii="Times New Roman" w:hAnsi="Times New Roman" w:cs="Times New Roman"/>
        </w:rPr>
        <w:t>институтов</w:t>
      </w:r>
      <w:r w:rsidR="00875703" w:rsidRPr="007076AD">
        <w:rPr>
          <w:rFonts w:ascii="Times New Roman" w:hAnsi="Times New Roman" w:cs="Times New Roman"/>
          <w:spacing w:val="-7"/>
        </w:rPr>
        <w:t xml:space="preserve"> </w:t>
      </w:r>
      <w:r w:rsidR="00875703" w:rsidRPr="007076AD">
        <w:rPr>
          <w:rFonts w:ascii="Times New Roman" w:hAnsi="Times New Roman" w:cs="Times New Roman"/>
        </w:rPr>
        <w:t>с</w:t>
      </w:r>
      <w:r w:rsidR="00875703" w:rsidRPr="007076AD">
        <w:rPr>
          <w:rFonts w:ascii="Times New Roman" w:hAnsi="Times New Roman" w:cs="Times New Roman"/>
          <w:spacing w:val="-7"/>
        </w:rPr>
        <w:t xml:space="preserve"> </w:t>
      </w:r>
      <w:r w:rsidR="00875703" w:rsidRPr="007076AD">
        <w:rPr>
          <w:rFonts w:ascii="Times New Roman" w:hAnsi="Times New Roman" w:cs="Times New Roman"/>
        </w:rPr>
        <w:t>представителями православных организаций</w:t>
      </w:r>
      <w:r w:rsidR="00875703" w:rsidRPr="007076AD">
        <w:rPr>
          <w:rFonts w:ascii="Times New Roman" w:hAnsi="Times New Roman" w:cs="Times New Roman"/>
          <w:shd w:val="clear" w:color="auto" w:fill="FFFFFF"/>
        </w:rPr>
        <w:t xml:space="preserve"> по защите традиционных ценностей. </w:t>
      </w:r>
    </w:p>
    <w:p w:rsidR="00875703" w:rsidRPr="007076AD" w:rsidRDefault="00A87FE2" w:rsidP="00A87FE2">
      <w:pPr>
        <w:pStyle w:val="afa"/>
        <w:shd w:val="clear" w:color="auto" w:fill="FFFFFF"/>
        <w:spacing w:before="0" w:line="312" w:lineRule="auto"/>
        <w:ind w:left="0" w:right="0" w:firstLine="709"/>
        <w:rPr>
          <w:rFonts w:ascii="Times New Roman" w:eastAsia="Times New Roman" w:hAnsi="Times New Roman" w:cs="Times New Roman"/>
        </w:rPr>
      </w:pPr>
      <w:r w:rsidRPr="007076AD">
        <w:rPr>
          <w:rFonts w:ascii="Times New Roman" w:hAnsi="Times New Roman" w:cs="Times New Roman"/>
        </w:rPr>
        <w:t>2. </w:t>
      </w:r>
      <w:r w:rsidR="00875703" w:rsidRPr="007076AD">
        <w:rPr>
          <w:rFonts w:ascii="Times New Roman" w:hAnsi="Times New Roman" w:cs="Times New Roman"/>
        </w:rPr>
        <w:t>Популяризация объектов культурного наследия региона как среды, формирующей у подрастающего поколения историческое самосознание и воспитывающей любовь и уважение к Отечеству.</w:t>
      </w:r>
    </w:p>
    <w:p w:rsidR="00875703" w:rsidRPr="007076AD" w:rsidRDefault="00A87FE2" w:rsidP="00A87FE2">
      <w:pPr>
        <w:pStyle w:val="afa"/>
        <w:shd w:val="clear" w:color="auto" w:fill="FFFFFF"/>
        <w:spacing w:before="0" w:line="312" w:lineRule="auto"/>
        <w:ind w:left="0" w:right="0" w:firstLine="709"/>
        <w:rPr>
          <w:rFonts w:ascii="Times New Roman" w:eastAsia="Times New Roman" w:hAnsi="Times New Roman" w:cs="Times New Roman"/>
        </w:rPr>
      </w:pPr>
      <w:r w:rsidRPr="007076AD">
        <w:rPr>
          <w:rFonts w:ascii="Times New Roman" w:hAnsi="Times New Roman" w:cs="Times New Roman"/>
        </w:rPr>
        <w:t>3. </w:t>
      </w:r>
      <w:r w:rsidR="00875703" w:rsidRPr="007076AD">
        <w:rPr>
          <w:rFonts w:ascii="Times New Roman" w:hAnsi="Times New Roman" w:cs="Times New Roman"/>
        </w:rPr>
        <w:t>Содействие обогащению социокультурных практик, технологий гражданского и патриотического воспитания и инициирование участия подрастающего поколения в реализации проектов и программ, направленных на сохранение и популяризацию культурных и исторических традиций российского общества.</w:t>
      </w:r>
    </w:p>
    <w:p w:rsidR="00875703" w:rsidRPr="007076AD" w:rsidRDefault="00A87FE2" w:rsidP="00A87FE2">
      <w:pPr>
        <w:pStyle w:val="afa"/>
        <w:shd w:val="clear" w:color="auto" w:fill="FFFFFF"/>
        <w:spacing w:before="0" w:line="312" w:lineRule="auto"/>
        <w:ind w:left="0" w:right="0" w:firstLine="709"/>
        <w:rPr>
          <w:rFonts w:ascii="Times New Roman" w:eastAsia="Times New Roman" w:hAnsi="Times New Roman" w:cs="Times New Roman"/>
        </w:rPr>
      </w:pPr>
      <w:r w:rsidRPr="007076AD">
        <w:rPr>
          <w:rFonts w:ascii="Times New Roman" w:eastAsia="Times New Roman" w:hAnsi="Times New Roman" w:cs="Times New Roman"/>
        </w:rPr>
        <w:t>4. </w:t>
      </w:r>
      <w:r w:rsidR="00875703" w:rsidRPr="007076AD">
        <w:rPr>
          <w:rFonts w:ascii="Times New Roman" w:eastAsia="Times New Roman" w:hAnsi="Times New Roman" w:cs="Times New Roman"/>
        </w:rPr>
        <w:t>П</w:t>
      </w:r>
      <w:r w:rsidR="00875703" w:rsidRPr="007076AD">
        <w:rPr>
          <w:rFonts w:ascii="Times New Roman" w:hAnsi="Times New Roman" w:cs="Times New Roman"/>
          <w:shd w:val="clear" w:color="auto" w:fill="FFFFFF"/>
        </w:rPr>
        <w:t>оддержка и реализация проектов и программ различного уровня, направленных на сохранение и укрепление традиционных семейных ценностей, обеспечение преемственности поколений.</w:t>
      </w:r>
    </w:p>
    <w:p w:rsidR="003371A6" w:rsidRPr="007076AD" w:rsidRDefault="00A87FE2" w:rsidP="00A87FE2">
      <w:pPr>
        <w:pStyle w:val="afa"/>
        <w:shd w:val="clear" w:color="auto" w:fill="FFFFFF"/>
        <w:spacing w:before="0" w:line="312" w:lineRule="auto"/>
        <w:ind w:left="0" w:right="0" w:firstLine="709"/>
        <w:rPr>
          <w:rFonts w:ascii="Times New Roman" w:eastAsia="Times New Roman" w:hAnsi="Times New Roman" w:cs="Times New Roman"/>
        </w:rPr>
      </w:pPr>
      <w:r w:rsidRPr="007076AD">
        <w:rPr>
          <w:rFonts w:ascii="Times New Roman" w:eastAsia="Times New Roman" w:hAnsi="Times New Roman" w:cs="Times New Roman"/>
        </w:rPr>
        <w:t>5. </w:t>
      </w:r>
      <w:r w:rsidR="00875703" w:rsidRPr="007076AD">
        <w:rPr>
          <w:rFonts w:ascii="Times New Roman" w:eastAsia="Times New Roman" w:hAnsi="Times New Roman" w:cs="Times New Roman"/>
        </w:rPr>
        <w:t>Р</w:t>
      </w:r>
      <w:r w:rsidR="00875703" w:rsidRPr="007076AD">
        <w:rPr>
          <w:rFonts w:ascii="Times New Roman" w:hAnsi="Times New Roman" w:cs="Times New Roman"/>
        </w:rPr>
        <w:t xml:space="preserve">азвитие интеграции общего и дополнительного образования с целью воспитания подрастающего поколения </w:t>
      </w:r>
      <w:r w:rsidR="00875703" w:rsidRPr="007076AD">
        <w:rPr>
          <w:rFonts w:ascii="Times New Roman" w:hAnsi="Times New Roman" w:cs="Times New Roman"/>
          <w:shd w:val="clear" w:color="auto" w:fill="FFFFFF"/>
        </w:rPr>
        <w:t xml:space="preserve">в духе уважения к традиционным ценностям и </w:t>
      </w:r>
      <w:r w:rsidR="00875703" w:rsidRPr="007076AD">
        <w:rPr>
          <w:rFonts w:ascii="Times New Roman" w:hAnsi="Times New Roman" w:cs="Times New Roman"/>
        </w:rPr>
        <w:t>обогащения социокультурного пространства региона.</w:t>
      </w:r>
    </w:p>
    <w:p w:rsidR="003371A6" w:rsidRPr="007076AD" w:rsidRDefault="00A87FE2" w:rsidP="00A87FE2">
      <w:pPr>
        <w:pStyle w:val="afa"/>
        <w:shd w:val="clear" w:color="auto" w:fill="FFFFFF"/>
        <w:spacing w:before="0" w:line="312" w:lineRule="auto"/>
        <w:ind w:left="0" w:right="0" w:firstLine="709"/>
        <w:rPr>
          <w:rFonts w:ascii="Times New Roman" w:eastAsia="Times New Roman" w:hAnsi="Times New Roman" w:cs="Times New Roman"/>
        </w:rPr>
      </w:pPr>
      <w:r w:rsidRPr="007076AD">
        <w:rPr>
          <w:rFonts w:ascii="Times New Roman" w:hAnsi="Times New Roman" w:cs="Times New Roman"/>
        </w:rPr>
        <w:t>6. </w:t>
      </w:r>
      <w:r w:rsidR="003371A6" w:rsidRPr="007076AD">
        <w:rPr>
          <w:rFonts w:ascii="Times New Roman" w:hAnsi="Times New Roman" w:cs="Times New Roman"/>
        </w:rPr>
        <w:t>Развитие форм и содержания деятельности молодежных добровольческих центров, военно-патриотических организаций, исторических и краеведческих клубов, школьных музеев и других объединений, направленных на формирование патриотизма и гражданственности.</w:t>
      </w:r>
    </w:p>
    <w:p w:rsidR="003371A6" w:rsidRPr="007076AD" w:rsidRDefault="003371A6" w:rsidP="00A87FE2">
      <w:pPr>
        <w:pBdr>
          <w:bottom w:val="none" w:sz="4" w:space="8" w:color="000000"/>
        </w:pBd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AD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конструктивного взаимодействия региональной власти и Церкви в сохранении культурных и исторических традиций в современном обществе решения и материалы </w:t>
      </w:r>
      <w:r w:rsidRPr="007076A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076AD">
        <w:rPr>
          <w:rFonts w:ascii="Times New Roman" w:hAnsi="Times New Roman" w:cs="Times New Roman"/>
          <w:sz w:val="24"/>
          <w:szCs w:val="24"/>
        </w:rPr>
        <w:t xml:space="preserve"> областных Рождественских образовательных чтений </w:t>
      </w:r>
      <w:r w:rsidRPr="007076AD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использовать в совместной деятельности Тульской и Белевской епархий Русской Православной Церкви, организаций системы образования, социальной сферы Тульской области.</w:t>
      </w:r>
      <w:bookmarkStart w:id="0" w:name="_GoBack"/>
      <w:bookmarkEnd w:id="0"/>
    </w:p>
    <w:sectPr w:rsidR="003371A6" w:rsidRPr="007076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18" w:rsidRDefault="00FA7818">
      <w:pPr>
        <w:spacing w:after="0" w:line="240" w:lineRule="auto"/>
      </w:pPr>
      <w:r>
        <w:separator/>
      </w:r>
    </w:p>
  </w:endnote>
  <w:endnote w:type="continuationSeparator" w:id="0">
    <w:p w:rsidR="00FA7818" w:rsidRDefault="00FA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18" w:rsidRDefault="00FA7818">
      <w:pPr>
        <w:spacing w:after="0" w:line="240" w:lineRule="auto"/>
      </w:pPr>
      <w:r>
        <w:separator/>
      </w:r>
    </w:p>
  </w:footnote>
  <w:footnote w:type="continuationSeparator" w:id="0">
    <w:p w:rsidR="00FA7818" w:rsidRDefault="00FA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19317"/>
      <w:docPartObj>
        <w:docPartGallery w:val="Page Numbers (Top of Page)"/>
        <w:docPartUnique/>
      </w:docPartObj>
    </w:sdtPr>
    <w:sdtEndPr/>
    <w:sdtContent>
      <w:p w:rsidR="00567892" w:rsidRDefault="00911AA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AD">
          <w:rPr>
            <w:noProof/>
          </w:rPr>
          <w:t>2</w:t>
        </w:r>
        <w:r>
          <w:fldChar w:fldCharType="end"/>
        </w:r>
      </w:p>
    </w:sdtContent>
  </w:sdt>
  <w:p w:rsidR="00567892" w:rsidRDefault="0056789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4E7"/>
    <w:multiLevelType w:val="hybridMultilevel"/>
    <w:tmpl w:val="CEB23F10"/>
    <w:lvl w:ilvl="0" w:tplc="C37605B8">
      <w:start w:val="1"/>
      <w:numFmt w:val="bullet"/>
      <w:lvlText w:val="–"/>
      <w:lvlJc w:val="left"/>
      <w:pPr>
        <w:ind w:left="390" w:hanging="208"/>
      </w:pPr>
      <w:rPr>
        <w:rFonts w:ascii="Minion Pro" w:hAnsi="Minion Pro"/>
        <w:b w:val="0"/>
        <w:color w:val="221F1F"/>
        <w:spacing w:val="-27"/>
        <w:sz w:val="24"/>
      </w:rPr>
    </w:lvl>
    <w:lvl w:ilvl="1" w:tplc="BC267C9A">
      <w:start w:val="1"/>
      <w:numFmt w:val="bullet"/>
      <w:lvlText w:val="•"/>
      <w:lvlJc w:val="left"/>
      <w:pPr>
        <w:ind w:left="1107" w:hanging="208"/>
      </w:pPr>
    </w:lvl>
    <w:lvl w:ilvl="2" w:tplc="8B5CE762">
      <w:start w:val="1"/>
      <w:numFmt w:val="bullet"/>
      <w:lvlText w:val="•"/>
      <w:lvlJc w:val="left"/>
      <w:pPr>
        <w:ind w:left="1814" w:hanging="208"/>
      </w:pPr>
    </w:lvl>
    <w:lvl w:ilvl="3" w:tplc="4886AB08">
      <w:start w:val="1"/>
      <w:numFmt w:val="bullet"/>
      <w:lvlText w:val="•"/>
      <w:lvlJc w:val="left"/>
      <w:pPr>
        <w:ind w:left="2521" w:hanging="208"/>
      </w:pPr>
    </w:lvl>
    <w:lvl w:ilvl="4" w:tplc="D54C6A8C">
      <w:start w:val="1"/>
      <w:numFmt w:val="bullet"/>
      <w:lvlText w:val="•"/>
      <w:lvlJc w:val="left"/>
      <w:pPr>
        <w:ind w:left="3228" w:hanging="208"/>
      </w:pPr>
    </w:lvl>
    <w:lvl w:ilvl="5" w:tplc="0F0C958E">
      <w:start w:val="1"/>
      <w:numFmt w:val="bullet"/>
      <w:lvlText w:val="•"/>
      <w:lvlJc w:val="left"/>
      <w:pPr>
        <w:ind w:left="3935" w:hanging="208"/>
      </w:pPr>
    </w:lvl>
    <w:lvl w:ilvl="6" w:tplc="D514F64A">
      <w:start w:val="1"/>
      <w:numFmt w:val="bullet"/>
      <w:lvlText w:val="•"/>
      <w:lvlJc w:val="left"/>
      <w:pPr>
        <w:ind w:left="4642" w:hanging="208"/>
      </w:pPr>
    </w:lvl>
    <w:lvl w:ilvl="7" w:tplc="40A094C0">
      <w:start w:val="1"/>
      <w:numFmt w:val="bullet"/>
      <w:lvlText w:val="•"/>
      <w:lvlJc w:val="left"/>
      <w:pPr>
        <w:ind w:left="5349" w:hanging="208"/>
      </w:pPr>
    </w:lvl>
    <w:lvl w:ilvl="8" w:tplc="F5BCF30C">
      <w:start w:val="1"/>
      <w:numFmt w:val="bullet"/>
      <w:lvlText w:val="•"/>
      <w:lvlJc w:val="left"/>
      <w:pPr>
        <w:ind w:left="6056" w:hanging="208"/>
      </w:pPr>
    </w:lvl>
  </w:abstractNum>
  <w:abstractNum w:abstractNumId="1">
    <w:nsid w:val="51405574"/>
    <w:multiLevelType w:val="hybridMultilevel"/>
    <w:tmpl w:val="27F8C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3C4F46"/>
    <w:multiLevelType w:val="hybridMultilevel"/>
    <w:tmpl w:val="CF661C08"/>
    <w:lvl w:ilvl="0" w:tplc="BC964BEA">
      <w:start w:val="1"/>
      <w:numFmt w:val="bullet"/>
      <w:lvlText w:val="–"/>
      <w:lvlJc w:val="left"/>
      <w:pPr>
        <w:ind w:left="106" w:hanging="251"/>
      </w:pPr>
      <w:rPr>
        <w:rFonts w:ascii="Minion Pro" w:hAnsi="Minion Pro"/>
        <w:b w:val="0"/>
        <w:color w:val="221F1F"/>
        <w:spacing w:val="-4"/>
        <w:sz w:val="24"/>
      </w:rPr>
    </w:lvl>
    <w:lvl w:ilvl="1" w:tplc="B128EA44">
      <w:start w:val="1"/>
      <w:numFmt w:val="bullet"/>
      <w:lvlText w:val="–"/>
      <w:lvlJc w:val="left"/>
      <w:pPr>
        <w:ind w:left="390" w:hanging="242"/>
      </w:pPr>
      <w:rPr>
        <w:rFonts w:ascii="Minion Pro" w:hAnsi="Minion Pro"/>
        <w:b w:val="0"/>
        <w:color w:val="221F1F"/>
        <w:spacing w:val="-7"/>
        <w:sz w:val="24"/>
      </w:rPr>
    </w:lvl>
    <w:lvl w:ilvl="2" w:tplc="D430DA26">
      <w:start w:val="1"/>
      <w:numFmt w:val="bullet"/>
      <w:lvlText w:val="•"/>
      <w:lvlJc w:val="left"/>
      <w:pPr>
        <w:ind w:left="1185" w:hanging="242"/>
      </w:pPr>
    </w:lvl>
    <w:lvl w:ilvl="3" w:tplc="88B8A25A">
      <w:start w:val="1"/>
      <w:numFmt w:val="bullet"/>
      <w:lvlText w:val="•"/>
      <w:lvlJc w:val="left"/>
      <w:pPr>
        <w:ind w:left="1971" w:hanging="242"/>
      </w:pPr>
    </w:lvl>
    <w:lvl w:ilvl="4" w:tplc="E6864F68">
      <w:start w:val="1"/>
      <w:numFmt w:val="bullet"/>
      <w:lvlText w:val="•"/>
      <w:lvlJc w:val="left"/>
      <w:pPr>
        <w:ind w:left="2756" w:hanging="242"/>
      </w:pPr>
    </w:lvl>
    <w:lvl w:ilvl="5" w:tplc="CC989438">
      <w:start w:val="1"/>
      <w:numFmt w:val="bullet"/>
      <w:lvlText w:val="•"/>
      <w:lvlJc w:val="left"/>
      <w:pPr>
        <w:ind w:left="3542" w:hanging="242"/>
      </w:pPr>
    </w:lvl>
    <w:lvl w:ilvl="6" w:tplc="B492E7EC">
      <w:start w:val="1"/>
      <w:numFmt w:val="bullet"/>
      <w:lvlText w:val="•"/>
      <w:lvlJc w:val="left"/>
      <w:pPr>
        <w:ind w:left="4328" w:hanging="242"/>
      </w:pPr>
    </w:lvl>
    <w:lvl w:ilvl="7" w:tplc="E20CA27E">
      <w:start w:val="1"/>
      <w:numFmt w:val="bullet"/>
      <w:lvlText w:val="•"/>
      <w:lvlJc w:val="left"/>
      <w:pPr>
        <w:ind w:left="5113" w:hanging="242"/>
      </w:pPr>
    </w:lvl>
    <w:lvl w:ilvl="8" w:tplc="5FD84E52">
      <w:start w:val="1"/>
      <w:numFmt w:val="bullet"/>
      <w:lvlText w:val="•"/>
      <w:lvlJc w:val="left"/>
      <w:pPr>
        <w:ind w:left="5899" w:hanging="242"/>
      </w:pPr>
    </w:lvl>
  </w:abstractNum>
  <w:abstractNum w:abstractNumId="3">
    <w:nsid w:val="6B8A6AB0"/>
    <w:multiLevelType w:val="hybridMultilevel"/>
    <w:tmpl w:val="9134F8D8"/>
    <w:lvl w:ilvl="0" w:tplc="86562F18">
      <w:start w:val="1"/>
      <w:numFmt w:val="decimal"/>
      <w:lvlText w:val="%1."/>
      <w:lvlJc w:val="left"/>
      <w:pPr>
        <w:ind w:left="8824" w:hanging="885"/>
      </w:pPr>
      <w:rPr>
        <w:rFonts w:hint="default"/>
        <w:color w:val="auto"/>
      </w:rPr>
    </w:lvl>
    <w:lvl w:ilvl="1" w:tplc="1E06355A">
      <w:start w:val="1"/>
      <w:numFmt w:val="lowerLetter"/>
      <w:lvlText w:val="%2."/>
      <w:lvlJc w:val="left"/>
      <w:pPr>
        <w:ind w:left="9019" w:hanging="360"/>
      </w:pPr>
    </w:lvl>
    <w:lvl w:ilvl="2" w:tplc="290AE446">
      <w:start w:val="1"/>
      <w:numFmt w:val="lowerRoman"/>
      <w:lvlText w:val="%3."/>
      <w:lvlJc w:val="right"/>
      <w:pPr>
        <w:ind w:left="9739" w:hanging="180"/>
      </w:pPr>
    </w:lvl>
    <w:lvl w:ilvl="3" w:tplc="11A6839C">
      <w:start w:val="1"/>
      <w:numFmt w:val="decimal"/>
      <w:lvlText w:val="%4."/>
      <w:lvlJc w:val="left"/>
      <w:pPr>
        <w:ind w:left="10459" w:hanging="360"/>
      </w:pPr>
    </w:lvl>
    <w:lvl w:ilvl="4" w:tplc="57C824EC">
      <w:start w:val="1"/>
      <w:numFmt w:val="lowerLetter"/>
      <w:lvlText w:val="%5."/>
      <w:lvlJc w:val="left"/>
      <w:pPr>
        <w:ind w:left="11179" w:hanging="360"/>
      </w:pPr>
    </w:lvl>
    <w:lvl w:ilvl="5" w:tplc="BBCC05CE">
      <w:start w:val="1"/>
      <w:numFmt w:val="lowerRoman"/>
      <w:lvlText w:val="%6."/>
      <w:lvlJc w:val="right"/>
      <w:pPr>
        <w:ind w:left="11899" w:hanging="180"/>
      </w:pPr>
    </w:lvl>
    <w:lvl w:ilvl="6" w:tplc="E9E80018">
      <w:start w:val="1"/>
      <w:numFmt w:val="decimal"/>
      <w:lvlText w:val="%7."/>
      <w:lvlJc w:val="left"/>
      <w:pPr>
        <w:ind w:left="12619" w:hanging="360"/>
      </w:pPr>
    </w:lvl>
    <w:lvl w:ilvl="7" w:tplc="F5AECF36">
      <w:start w:val="1"/>
      <w:numFmt w:val="lowerLetter"/>
      <w:lvlText w:val="%8."/>
      <w:lvlJc w:val="left"/>
      <w:pPr>
        <w:ind w:left="13339" w:hanging="360"/>
      </w:pPr>
    </w:lvl>
    <w:lvl w:ilvl="8" w:tplc="08B2F6FC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6BDD4740"/>
    <w:multiLevelType w:val="hybridMultilevel"/>
    <w:tmpl w:val="5D329F20"/>
    <w:lvl w:ilvl="0" w:tplc="3AE2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9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2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42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8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AA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61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C8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D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E5112"/>
    <w:multiLevelType w:val="hybridMultilevel"/>
    <w:tmpl w:val="9134F8D8"/>
    <w:lvl w:ilvl="0" w:tplc="86562F18">
      <w:start w:val="1"/>
      <w:numFmt w:val="decimal"/>
      <w:lvlText w:val="%1."/>
      <w:lvlJc w:val="left"/>
      <w:pPr>
        <w:ind w:left="1245" w:hanging="885"/>
      </w:pPr>
      <w:rPr>
        <w:rFonts w:hint="default"/>
        <w:color w:val="auto"/>
      </w:rPr>
    </w:lvl>
    <w:lvl w:ilvl="1" w:tplc="1E06355A">
      <w:start w:val="1"/>
      <w:numFmt w:val="lowerLetter"/>
      <w:lvlText w:val="%2."/>
      <w:lvlJc w:val="left"/>
      <w:pPr>
        <w:ind w:left="1440" w:hanging="360"/>
      </w:pPr>
    </w:lvl>
    <w:lvl w:ilvl="2" w:tplc="290AE446">
      <w:start w:val="1"/>
      <w:numFmt w:val="lowerRoman"/>
      <w:lvlText w:val="%3."/>
      <w:lvlJc w:val="right"/>
      <w:pPr>
        <w:ind w:left="2160" w:hanging="180"/>
      </w:pPr>
    </w:lvl>
    <w:lvl w:ilvl="3" w:tplc="11A6839C">
      <w:start w:val="1"/>
      <w:numFmt w:val="decimal"/>
      <w:lvlText w:val="%4."/>
      <w:lvlJc w:val="left"/>
      <w:pPr>
        <w:ind w:left="2880" w:hanging="360"/>
      </w:pPr>
    </w:lvl>
    <w:lvl w:ilvl="4" w:tplc="57C824EC">
      <w:start w:val="1"/>
      <w:numFmt w:val="lowerLetter"/>
      <w:lvlText w:val="%5."/>
      <w:lvlJc w:val="left"/>
      <w:pPr>
        <w:ind w:left="3600" w:hanging="360"/>
      </w:pPr>
    </w:lvl>
    <w:lvl w:ilvl="5" w:tplc="BBCC05CE">
      <w:start w:val="1"/>
      <w:numFmt w:val="lowerRoman"/>
      <w:lvlText w:val="%6."/>
      <w:lvlJc w:val="right"/>
      <w:pPr>
        <w:ind w:left="4320" w:hanging="180"/>
      </w:pPr>
    </w:lvl>
    <w:lvl w:ilvl="6" w:tplc="E9E80018">
      <w:start w:val="1"/>
      <w:numFmt w:val="decimal"/>
      <w:lvlText w:val="%7."/>
      <w:lvlJc w:val="left"/>
      <w:pPr>
        <w:ind w:left="5040" w:hanging="360"/>
      </w:pPr>
    </w:lvl>
    <w:lvl w:ilvl="7" w:tplc="F5AECF36">
      <w:start w:val="1"/>
      <w:numFmt w:val="lowerLetter"/>
      <w:lvlText w:val="%8."/>
      <w:lvlJc w:val="left"/>
      <w:pPr>
        <w:ind w:left="5760" w:hanging="360"/>
      </w:pPr>
    </w:lvl>
    <w:lvl w:ilvl="8" w:tplc="08B2F6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2"/>
    <w:rsid w:val="001039E9"/>
    <w:rsid w:val="001534A3"/>
    <w:rsid w:val="002756E0"/>
    <w:rsid w:val="003368BA"/>
    <w:rsid w:val="003371A6"/>
    <w:rsid w:val="003A730C"/>
    <w:rsid w:val="00495D43"/>
    <w:rsid w:val="00567892"/>
    <w:rsid w:val="00583567"/>
    <w:rsid w:val="006055E8"/>
    <w:rsid w:val="006A7906"/>
    <w:rsid w:val="007076AD"/>
    <w:rsid w:val="007950B6"/>
    <w:rsid w:val="007A6E61"/>
    <w:rsid w:val="008150E3"/>
    <w:rsid w:val="00816F55"/>
    <w:rsid w:val="0086780A"/>
    <w:rsid w:val="00875703"/>
    <w:rsid w:val="00911AAD"/>
    <w:rsid w:val="009F7E22"/>
    <w:rsid w:val="00A07095"/>
    <w:rsid w:val="00A34834"/>
    <w:rsid w:val="00A87FE2"/>
    <w:rsid w:val="00AE213E"/>
    <w:rsid w:val="00BA0573"/>
    <w:rsid w:val="00BC4273"/>
    <w:rsid w:val="00C87DF2"/>
    <w:rsid w:val="00CB4829"/>
    <w:rsid w:val="00D174CC"/>
    <w:rsid w:val="00D34C07"/>
    <w:rsid w:val="00E75968"/>
    <w:rsid w:val="00FA7818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56BE-6FDE-4BE4-951C-FBD4AC64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meta-nav">
    <w:name w:val="meta-nav"/>
    <w:basedOn w:val="a0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1"/>
    <w:qFormat/>
    <w:pPr>
      <w:widowControl w:val="0"/>
      <w:spacing w:before="4" w:after="0" w:line="240" w:lineRule="auto"/>
      <w:ind w:left="106" w:right="104" w:firstLine="283"/>
      <w:jc w:val="both"/>
    </w:pPr>
    <w:rPr>
      <w:rFonts w:ascii="Minion Pro" w:hAnsi="Minion Pro" w:cs="Minion Pr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Петухова-Левицкая</dc:creator>
  <cp:lastModifiedBy>✖ ✖</cp:lastModifiedBy>
  <cp:revision>27</cp:revision>
  <dcterms:created xsi:type="dcterms:W3CDTF">2021-12-08T07:20:00Z</dcterms:created>
  <dcterms:modified xsi:type="dcterms:W3CDTF">2022-12-15T08:55:00Z</dcterms:modified>
</cp:coreProperties>
</file>