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DCB83" w14:textId="3153EA66" w:rsidR="00B325EB" w:rsidRPr="00B325EB" w:rsidRDefault="00B325EB" w:rsidP="00B325EB">
      <w:pPr>
        <w:jc w:val="right"/>
        <w:rPr>
          <w:bCs/>
          <w:i/>
          <w:iCs/>
          <w:sz w:val="28"/>
          <w:szCs w:val="28"/>
        </w:rPr>
      </w:pPr>
      <w:r w:rsidRPr="00B325EB">
        <w:rPr>
          <w:bCs/>
          <w:i/>
          <w:iCs/>
          <w:sz w:val="28"/>
          <w:szCs w:val="28"/>
        </w:rPr>
        <w:t>Приложение 3.</w:t>
      </w:r>
    </w:p>
    <w:p w14:paraId="063AA931" w14:textId="569CFDB4" w:rsidR="005740E7" w:rsidRPr="000167FC" w:rsidRDefault="005740E7">
      <w:pPr>
        <w:jc w:val="center"/>
        <w:rPr>
          <w:sz w:val="28"/>
          <w:szCs w:val="28"/>
        </w:rPr>
      </w:pPr>
      <w:r w:rsidRPr="000167FC">
        <w:rPr>
          <w:b/>
          <w:sz w:val="28"/>
          <w:szCs w:val="28"/>
        </w:rPr>
        <w:t>Правила оформления статьи для публикации в научно</w:t>
      </w:r>
      <w:r w:rsidR="005260F8">
        <w:rPr>
          <w:b/>
          <w:sz w:val="28"/>
          <w:szCs w:val="28"/>
        </w:rPr>
        <w:t xml:space="preserve">-богословском и церковно-общественном </w:t>
      </w:r>
      <w:r w:rsidRPr="000167FC">
        <w:rPr>
          <w:b/>
          <w:sz w:val="28"/>
          <w:szCs w:val="28"/>
        </w:rPr>
        <w:t xml:space="preserve">журнале «Духовный арсенал» </w:t>
      </w:r>
    </w:p>
    <w:p w14:paraId="137963B1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</w:p>
    <w:p w14:paraId="32F23B31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1. Текст представляется в электронном виде в редакторе </w:t>
      </w:r>
      <w:proofErr w:type="spellStart"/>
      <w:r w:rsidRPr="000167FC">
        <w:rPr>
          <w:sz w:val="28"/>
          <w:szCs w:val="28"/>
        </w:rPr>
        <w:t>Microsoft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Office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Word</w:t>
      </w:r>
      <w:proofErr w:type="spellEnd"/>
      <w:r w:rsidRPr="000167FC">
        <w:rPr>
          <w:sz w:val="28"/>
          <w:szCs w:val="28"/>
        </w:rPr>
        <w:t xml:space="preserve">, в формате </w:t>
      </w:r>
      <w:proofErr w:type="spellStart"/>
      <w:r w:rsidRPr="000167FC">
        <w:rPr>
          <w:sz w:val="28"/>
          <w:szCs w:val="28"/>
        </w:rPr>
        <w:t>doc</w:t>
      </w:r>
      <w:proofErr w:type="spellEnd"/>
      <w:r w:rsidRPr="000167FC">
        <w:rPr>
          <w:sz w:val="28"/>
          <w:szCs w:val="28"/>
        </w:rPr>
        <w:t xml:space="preserve"> и печатается шрифтом </w:t>
      </w:r>
      <w:proofErr w:type="spellStart"/>
      <w:r w:rsidRPr="000167FC">
        <w:rPr>
          <w:sz w:val="28"/>
          <w:szCs w:val="28"/>
        </w:rPr>
        <w:t>Times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New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Roman</w:t>
      </w:r>
      <w:proofErr w:type="spellEnd"/>
      <w:r w:rsidRPr="000167FC">
        <w:rPr>
          <w:sz w:val="28"/>
          <w:szCs w:val="28"/>
        </w:rPr>
        <w:t xml:space="preserve"> 12 кг с полуторным межстрочным интервалом.</w:t>
      </w:r>
    </w:p>
    <w:p w14:paraId="11D5A1FE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2. В левом верхнем углу указывается УДК.</w:t>
      </w:r>
    </w:p>
    <w:p w14:paraId="4BB442E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Перед текстом статьи указывается на русском языке Имя, Отчество, Фамилия автора (полностью),</w:t>
      </w:r>
    </w:p>
    <w:p w14:paraId="5D7833AB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— ученая степень, ученое звание, место работы или учебы, должность или курс (кафедра, институт, университет),</w:t>
      </w:r>
    </w:p>
    <w:p w14:paraId="67632273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— страна, город, почтовый адрес места основной работы и/или местожительства,</w:t>
      </w:r>
      <w:r w:rsidRPr="000167FC">
        <w:rPr>
          <w:sz w:val="28"/>
          <w:szCs w:val="28"/>
        </w:rPr>
        <w:br/>
        <w:t>— телефон служебный/домашний, адрес электронной почты.</w:t>
      </w:r>
    </w:p>
    <w:p w14:paraId="612D953B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2CC2D126" w14:textId="77777777" w:rsidR="005740E7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3. Далее приводятся на русском языке название статьи (ПРОПИСНЫМИ БУКВАМИ) и аннотация (от 50 до 150 слов) с ключевыми словами (7-10 слов).</w:t>
      </w:r>
    </w:p>
    <w:p w14:paraId="48A696F6" w14:textId="77777777" w:rsidR="009D68E9" w:rsidRPr="000167FC" w:rsidRDefault="009D68E9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bookmarkStart w:id="0" w:name="_GoBack"/>
      <w:bookmarkEnd w:id="0"/>
    </w:p>
    <w:p w14:paraId="1A231F7A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4. Далее приводится сама статья. </w:t>
      </w:r>
      <w:r w:rsidR="00531B9C">
        <w:rPr>
          <w:sz w:val="28"/>
          <w:szCs w:val="28"/>
        </w:rPr>
        <w:t>Ш</w:t>
      </w:r>
      <w:r w:rsidRPr="000167FC">
        <w:rPr>
          <w:sz w:val="28"/>
          <w:szCs w:val="28"/>
        </w:rPr>
        <w:t xml:space="preserve">рифт </w:t>
      </w:r>
      <w:r w:rsidR="0096602D" w:rsidRPr="000167FC">
        <w:rPr>
          <w:sz w:val="28"/>
          <w:szCs w:val="28"/>
        </w:rPr>
        <w:t xml:space="preserve">– </w:t>
      </w:r>
      <w:r w:rsidRPr="000167FC">
        <w:rPr>
          <w:sz w:val="28"/>
          <w:szCs w:val="28"/>
        </w:rPr>
        <w:t>1</w:t>
      </w:r>
      <w:r w:rsidR="0040598B" w:rsidRPr="000167FC">
        <w:rPr>
          <w:sz w:val="28"/>
          <w:szCs w:val="28"/>
        </w:rPr>
        <w:t>4</w:t>
      </w:r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Times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New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Roman</w:t>
      </w:r>
      <w:proofErr w:type="spellEnd"/>
      <w:r w:rsidRPr="000167FC">
        <w:rPr>
          <w:sz w:val="28"/>
          <w:szCs w:val="28"/>
        </w:rPr>
        <w:t xml:space="preserve">, интервал – 1.5, поля: слева </w:t>
      </w:r>
      <w:r w:rsidR="00216FAE" w:rsidRPr="000167FC">
        <w:rPr>
          <w:sz w:val="28"/>
          <w:szCs w:val="28"/>
        </w:rPr>
        <w:t>–</w:t>
      </w:r>
      <w:r w:rsidRPr="000167FC">
        <w:rPr>
          <w:sz w:val="28"/>
          <w:szCs w:val="28"/>
        </w:rPr>
        <w:t xml:space="preserve"> 3 см, сп</w:t>
      </w:r>
      <w:r w:rsidR="00A41C7C" w:rsidRPr="000167FC">
        <w:rPr>
          <w:sz w:val="28"/>
          <w:szCs w:val="28"/>
        </w:rPr>
        <w:t xml:space="preserve">рава </w:t>
      </w:r>
      <w:r w:rsidR="00216FAE" w:rsidRPr="000167FC">
        <w:rPr>
          <w:sz w:val="28"/>
          <w:szCs w:val="28"/>
        </w:rPr>
        <w:t xml:space="preserve">– </w:t>
      </w:r>
      <w:r w:rsidR="00A41C7C" w:rsidRPr="000167FC">
        <w:rPr>
          <w:sz w:val="28"/>
          <w:szCs w:val="28"/>
        </w:rPr>
        <w:t xml:space="preserve">1,5 см, верх, низ </w:t>
      </w:r>
      <w:r w:rsidR="00216FAE" w:rsidRPr="000167FC">
        <w:rPr>
          <w:sz w:val="28"/>
          <w:szCs w:val="28"/>
        </w:rPr>
        <w:t>–</w:t>
      </w:r>
      <w:r w:rsidR="00A41C7C" w:rsidRPr="000167FC">
        <w:rPr>
          <w:sz w:val="28"/>
          <w:szCs w:val="28"/>
        </w:rPr>
        <w:t xml:space="preserve"> 2 см</w:t>
      </w:r>
      <w:r w:rsidR="000167FC" w:rsidRPr="000167FC">
        <w:rPr>
          <w:sz w:val="28"/>
          <w:szCs w:val="28"/>
        </w:rPr>
        <w:t>.</w:t>
      </w:r>
      <w:r w:rsidRPr="000167FC">
        <w:rPr>
          <w:sz w:val="28"/>
          <w:szCs w:val="28"/>
        </w:rPr>
        <w:t xml:space="preserve"> </w:t>
      </w:r>
      <w:r w:rsidR="00216FAE" w:rsidRPr="000167FC">
        <w:rPr>
          <w:sz w:val="28"/>
          <w:szCs w:val="28"/>
        </w:rPr>
        <w:t>Примечания выносятся в конец документа. Каждое примечание обозначается концевой сноской и нумеруется арабской цифрой</w:t>
      </w:r>
      <w:r w:rsidR="000167FC" w:rsidRPr="000167FC">
        <w:rPr>
          <w:sz w:val="28"/>
          <w:szCs w:val="28"/>
        </w:rPr>
        <w:t>.</w:t>
      </w:r>
    </w:p>
    <w:p w14:paraId="507B53ED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264F8550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5. Если в статье есть таблицы, то они должны содержать только необходимые данные и представлять собой обобщенные и статистически обработанные материалы. Каждая таблица снабжается заголовком.</w:t>
      </w:r>
    </w:p>
    <w:p w14:paraId="53BA1C36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25D92EC4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6. Количество графического материала должно быть минимальным (не более 5 рисунков). Каждый рисунок должен иметь подпись (под рисунком), в которой дается объяснение всех его элементов. Для построения графиков и диаграмм следует использовать программу Microsoft Office Excel. Каждый рисунок вставляется в текст как объект Microsoft Office.</w:t>
      </w:r>
    </w:p>
    <w:p w14:paraId="17E3E54E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1CE09B7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7. Рекомендуемые символы: кавычки </w:t>
      </w:r>
      <w:proofErr w:type="gramStart"/>
      <w:r w:rsidRPr="000167FC">
        <w:rPr>
          <w:sz w:val="28"/>
          <w:szCs w:val="28"/>
        </w:rPr>
        <w:t>«….</w:t>
      </w:r>
      <w:proofErr w:type="gramEnd"/>
      <w:r w:rsidRPr="000167FC">
        <w:rPr>
          <w:sz w:val="28"/>
          <w:szCs w:val="28"/>
        </w:rPr>
        <w:t xml:space="preserve">» (при выделениях внутри цитат следует использовать другой тип кавычек, например: </w:t>
      </w:r>
      <w:proofErr w:type="gramStart"/>
      <w:r w:rsidRPr="000167FC">
        <w:rPr>
          <w:sz w:val="28"/>
          <w:szCs w:val="28"/>
        </w:rPr>
        <w:t>«….</w:t>
      </w:r>
      <w:proofErr w:type="gramEnd"/>
      <w:r w:rsidRPr="000167FC">
        <w:rPr>
          <w:sz w:val="28"/>
          <w:szCs w:val="28"/>
        </w:rPr>
        <w:t xml:space="preserve">“….”…»); при оформлении статьи необходимо различать знаки дефиса (-) и тире (–), между </w:t>
      </w:r>
      <w:r w:rsidRPr="000167FC">
        <w:rPr>
          <w:sz w:val="28"/>
          <w:szCs w:val="28"/>
        </w:rPr>
        <w:lastRenderedPageBreak/>
        <w:t>цифрами ставится знак тире без отбивки (пробелов), например: 121–136. Между знаком номера и цифрой ставится пробел, например: № 7, №№ 5, 14.</w:t>
      </w:r>
    </w:p>
    <w:p w14:paraId="6FB995B9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3DB1C475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8. В конце статьи приводится библиографический список использованной литературы (источников)/список литературы на русском языке. </w:t>
      </w:r>
    </w:p>
    <w:p w14:paraId="67CA85DB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Список приводится по порядку упоминания (ссылок) в тексте, начиная с первого. В списке должно быть указано не менее 5 наименований. Одна публикация описывается в списке литературы один раз, независимо от того, сколько раз в тексте публикации был упомянут источник.</w:t>
      </w:r>
    </w:p>
    <w:p w14:paraId="5F7E1C17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04089007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9. Ссылки в тексте статьи указываются в квадратных скобках: номер позиции в списке и номер страницы /листа в источнике. Например: [5, с. 25], [8, л. 135].</w:t>
      </w:r>
    </w:p>
    <w:p w14:paraId="5789FEB6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Необходимо обратить внимание, что постраничные сноски не допускаются.</w:t>
      </w:r>
    </w:p>
    <w:p w14:paraId="63FD5F5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b/>
          <w:sz w:val="28"/>
          <w:szCs w:val="28"/>
        </w:rPr>
      </w:pPr>
    </w:p>
    <w:p w14:paraId="0A40450F" w14:textId="4E8B50B4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jc w:val="center"/>
        <w:textAlignment w:val="baseline"/>
        <w:rPr>
          <w:sz w:val="28"/>
          <w:szCs w:val="28"/>
        </w:rPr>
      </w:pPr>
      <w:r w:rsidRPr="000167FC">
        <w:rPr>
          <w:b/>
          <w:sz w:val="28"/>
          <w:szCs w:val="28"/>
        </w:rPr>
        <w:t>Образец оформления библиографических ссылок</w:t>
      </w:r>
    </w:p>
    <w:p w14:paraId="5EA614DB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b/>
          <w:sz w:val="28"/>
          <w:szCs w:val="28"/>
        </w:rPr>
      </w:pPr>
    </w:p>
    <w:p w14:paraId="247B0F8B" w14:textId="77777777" w:rsidR="005740E7" w:rsidRPr="000167FC" w:rsidRDefault="005740E7" w:rsidP="009D68E9">
      <w:pPr>
        <w:numPr>
          <w:ilvl w:val="0"/>
          <w:numId w:val="4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rStyle w:val="a4"/>
          <w:b/>
          <w:sz w:val="28"/>
          <w:szCs w:val="28"/>
        </w:rPr>
        <w:t xml:space="preserve">Ссылки </w:t>
      </w:r>
      <w:r w:rsidRPr="000167FC">
        <w:rPr>
          <w:b/>
          <w:i/>
          <w:iCs/>
          <w:sz w:val="28"/>
          <w:szCs w:val="28"/>
        </w:rPr>
        <w:t xml:space="preserve">на книги </w:t>
      </w:r>
      <w:r w:rsidRPr="000167FC">
        <w:rPr>
          <w:sz w:val="28"/>
          <w:szCs w:val="28"/>
        </w:rPr>
        <w:t>оформляются следующим образом: автор, название, город, название издательства, год издания, количество страниц.</w:t>
      </w:r>
    </w:p>
    <w:p w14:paraId="2010163F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(</w:t>
      </w:r>
      <w:proofErr w:type="spellStart"/>
      <w:r w:rsidRPr="000167FC">
        <w:rPr>
          <w:sz w:val="28"/>
          <w:szCs w:val="28"/>
        </w:rPr>
        <w:t>Ломагин</w:t>
      </w:r>
      <w:proofErr w:type="spellEnd"/>
      <w:r w:rsidRPr="000167FC">
        <w:rPr>
          <w:sz w:val="28"/>
          <w:szCs w:val="28"/>
        </w:rPr>
        <w:t xml:space="preserve"> Н.А. В тисках голода. Блокада Ленинграда в документах германских спецслужб и НКВД. СПб.: Европейский Дом, 2000. 311 с.)</w:t>
      </w:r>
    </w:p>
    <w:p w14:paraId="2432450E" w14:textId="77777777" w:rsidR="005740E7" w:rsidRPr="000167FC" w:rsidRDefault="005740E7" w:rsidP="009D68E9">
      <w:pPr>
        <w:numPr>
          <w:ilvl w:val="0"/>
          <w:numId w:val="2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>Ссылки на журналы</w:t>
      </w:r>
      <w:r w:rsidRPr="000167FC">
        <w:rPr>
          <w:sz w:val="28"/>
          <w:szCs w:val="28"/>
        </w:rPr>
        <w:t>: автор, название статьи, название журнала, год, номер выпуска, страницы начала и окончания статьи.</w:t>
      </w:r>
    </w:p>
    <w:p w14:paraId="378FFF94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(Алексеев Т.В. Интеграция промышленности средств связи в отечественный военно-промышленный комплекс (1910–1940-е гг.) // Клио. 2011. № 8. С. 123–126.)</w:t>
      </w:r>
    </w:p>
    <w:p w14:paraId="2A4CB446" w14:textId="77777777" w:rsidR="005740E7" w:rsidRPr="000167FC" w:rsidRDefault="005740E7" w:rsidP="009D68E9">
      <w:pPr>
        <w:numPr>
          <w:ilvl w:val="0"/>
          <w:numId w:val="12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>Ссылка на статьи из непериодических сборников</w:t>
      </w:r>
      <w:r w:rsidRPr="000167FC">
        <w:rPr>
          <w:sz w:val="28"/>
          <w:szCs w:val="28"/>
        </w:rPr>
        <w:t>:</w:t>
      </w:r>
    </w:p>
    <w:p w14:paraId="5BAC9D4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(Астафьев Ю.В. Судебная власть: федеральный и региональный уровни / Ю.В. Астафьев, В.А. Панюшкин // Государственная и местная власть: правовые проблемы (Россия–Испания): сб. научн. тр. / Воронеж, 2000. С. 75–92.)</w:t>
      </w:r>
    </w:p>
    <w:p w14:paraId="081B4B79" w14:textId="77777777" w:rsidR="005740E7" w:rsidRPr="000167FC" w:rsidRDefault="005740E7" w:rsidP="009D68E9">
      <w:pPr>
        <w:numPr>
          <w:ilvl w:val="0"/>
          <w:numId w:val="3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>Ссылка на статью из многотомного издания</w:t>
      </w:r>
      <w:r w:rsidRPr="000167FC">
        <w:rPr>
          <w:i/>
          <w:iCs/>
          <w:sz w:val="28"/>
          <w:szCs w:val="28"/>
        </w:rPr>
        <w:t>:</w:t>
      </w:r>
    </w:p>
    <w:p w14:paraId="1A2B12C9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(Локк Дж. Опыт веротерпимости / Джон Локк: собр. соч. в 3-х т. М., 1985. Т. 2. С. 14–18).</w:t>
      </w:r>
    </w:p>
    <w:p w14:paraId="017C7AD8" w14:textId="77777777" w:rsidR="005740E7" w:rsidRPr="000167FC" w:rsidRDefault="005740E7" w:rsidP="009D68E9">
      <w:pPr>
        <w:numPr>
          <w:ilvl w:val="0"/>
          <w:numId w:val="8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>Ссылка на диссертации и авторефераты диссертаций</w:t>
      </w:r>
      <w:r w:rsidRPr="000167FC">
        <w:rPr>
          <w:i/>
          <w:iCs/>
          <w:sz w:val="28"/>
          <w:szCs w:val="28"/>
        </w:rPr>
        <w:t>:</w:t>
      </w:r>
    </w:p>
    <w:p w14:paraId="1F81716F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(</w:t>
      </w:r>
      <w:proofErr w:type="spellStart"/>
      <w:r w:rsidRPr="000167FC">
        <w:rPr>
          <w:sz w:val="28"/>
          <w:szCs w:val="28"/>
        </w:rPr>
        <w:t>Базиев</w:t>
      </w:r>
      <w:proofErr w:type="spellEnd"/>
      <w:r w:rsidRPr="000167FC">
        <w:rPr>
          <w:sz w:val="28"/>
          <w:szCs w:val="28"/>
        </w:rPr>
        <w:t xml:space="preserve"> С.Б. Смертность гражданского населения Ленинграда в годы блокады 1941–1944 гг.: На материалах Ленинградской городской комиссии по установлению и расследованию злодеяний немецко-фашистских </w:t>
      </w:r>
      <w:r w:rsidRPr="000167FC">
        <w:rPr>
          <w:sz w:val="28"/>
          <w:szCs w:val="28"/>
        </w:rPr>
        <w:lastRenderedPageBreak/>
        <w:t xml:space="preserve">захватчиков и их сообщников: </w:t>
      </w:r>
      <w:proofErr w:type="spellStart"/>
      <w:r w:rsidRPr="000167FC">
        <w:rPr>
          <w:sz w:val="28"/>
          <w:szCs w:val="28"/>
        </w:rPr>
        <w:t>дис</w:t>
      </w:r>
      <w:proofErr w:type="spellEnd"/>
      <w:r w:rsidRPr="000167FC">
        <w:rPr>
          <w:sz w:val="28"/>
          <w:szCs w:val="28"/>
        </w:rPr>
        <w:t>. … канд. ист. наук: 07.00.02. СПб., 2001. 173 с.;</w:t>
      </w:r>
    </w:p>
    <w:p w14:paraId="43E9754F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Абакумов Г.И. Деятельность Коммунистической партии по укреплению армейских партийных организаций в период битвы за Ленинград (июнь 1941–март 1944 гг.): </w:t>
      </w:r>
      <w:proofErr w:type="spellStart"/>
      <w:r w:rsidRPr="000167FC">
        <w:rPr>
          <w:sz w:val="28"/>
          <w:szCs w:val="28"/>
        </w:rPr>
        <w:t>автореф</w:t>
      </w:r>
      <w:proofErr w:type="spellEnd"/>
      <w:r w:rsidRPr="000167FC">
        <w:rPr>
          <w:sz w:val="28"/>
          <w:szCs w:val="28"/>
        </w:rPr>
        <w:t xml:space="preserve">. </w:t>
      </w:r>
      <w:proofErr w:type="spellStart"/>
      <w:r w:rsidRPr="000167FC">
        <w:rPr>
          <w:sz w:val="28"/>
          <w:szCs w:val="28"/>
        </w:rPr>
        <w:t>Дис</w:t>
      </w:r>
      <w:proofErr w:type="spellEnd"/>
      <w:r w:rsidRPr="000167FC">
        <w:rPr>
          <w:sz w:val="28"/>
          <w:szCs w:val="28"/>
        </w:rPr>
        <w:t>. … канд. ист. наук. Л., 1980. 17 с.).</w:t>
      </w:r>
    </w:p>
    <w:p w14:paraId="6E462FB3" w14:textId="77777777" w:rsidR="005740E7" w:rsidRPr="000167FC" w:rsidRDefault="005740E7" w:rsidP="009D68E9">
      <w:pPr>
        <w:numPr>
          <w:ilvl w:val="0"/>
          <w:numId w:val="5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>Ссылка на аналитические обзоры</w:t>
      </w:r>
      <w:r w:rsidRPr="000167FC">
        <w:rPr>
          <w:i/>
          <w:iCs/>
          <w:sz w:val="28"/>
          <w:szCs w:val="28"/>
        </w:rPr>
        <w:t>:</w:t>
      </w:r>
    </w:p>
    <w:p w14:paraId="15A0E003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(Экономика и политика России и государств ближнего </w:t>
      </w:r>
      <w:proofErr w:type="gramStart"/>
      <w:r w:rsidRPr="000167FC">
        <w:rPr>
          <w:sz w:val="28"/>
          <w:szCs w:val="28"/>
        </w:rPr>
        <w:t>зарубежья :</w:t>
      </w:r>
      <w:proofErr w:type="gram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аналит</w:t>
      </w:r>
      <w:proofErr w:type="spellEnd"/>
      <w:r w:rsidRPr="000167FC">
        <w:rPr>
          <w:sz w:val="28"/>
          <w:szCs w:val="28"/>
        </w:rPr>
        <w:t xml:space="preserve">. обзор, апр. 2007 / Рос. акад. наук, Ин-т мировой экономики и </w:t>
      </w:r>
      <w:proofErr w:type="spellStart"/>
      <w:r w:rsidRPr="000167FC">
        <w:rPr>
          <w:sz w:val="28"/>
          <w:szCs w:val="28"/>
        </w:rPr>
        <w:t>междунар</w:t>
      </w:r>
      <w:proofErr w:type="spellEnd"/>
      <w:r w:rsidRPr="000167FC">
        <w:rPr>
          <w:sz w:val="28"/>
          <w:szCs w:val="28"/>
        </w:rPr>
        <w:t>. отношений. М.: ИМЭМО, 2007. 39 с.)</w:t>
      </w:r>
    </w:p>
    <w:p w14:paraId="57BEA1D7" w14:textId="77777777" w:rsidR="005740E7" w:rsidRPr="000167FC" w:rsidRDefault="005740E7" w:rsidP="009D68E9">
      <w:pPr>
        <w:numPr>
          <w:ilvl w:val="0"/>
          <w:numId w:val="11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>Ссылка на электронные издания</w:t>
      </w:r>
      <w:r w:rsidRPr="000167FC">
        <w:rPr>
          <w:sz w:val="28"/>
          <w:szCs w:val="28"/>
        </w:rPr>
        <w:t>: автор, название статьи, название сайта, адрес URL.</w:t>
      </w:r>
    </w:p>
    <w:p w14:paraId="47538B46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(Колесов Н.Д. Экономика ковала победу в Великой Отечественной войне // Проблемы современной экономики. – 2005. – № 1 / 2. [Электронный ресурс]. – URL: </w:t>
      </w:r>
      <w:hyperlink r:id="rId5" w:history="1">
        <w:r w:rsidRPr="000167FC">
          <w:rPr>
            <w:rStyle w:val="a5"/>
            <w:color w:val="auto"/>
            <w:sz w:val="28"/>
            <w:szCs w:val="28"/>
          </w:rPr>
          <w:t>http://www.m-economy.ru/art.php?nArtId=636</w:t>
        </w:r>
      </w:hyperlink>
      <w:r w:rsidRPr="000167FC">
        <w:rPr>
          <w:rStyle w:val="a5"/>
          <w:color w:val="auto"/>
          <w:sz w:val="28"/>
          <w:szCs w:val="28"/>
          <w:u w:val="none"/>
        </w:rPr>
        <w:t xml:space="preserve"> </w:t>
      </w:r>
      <w:r w:rsidRPr="000167FC">
        <w:rPr>
          <w:sz w:val="28"/>
          <w:szCs w:val="28"/>
        </w:rPr>
        <w:t>дата обращения: 10.07.2014);</w:t>
      </w:r>
    </w:p>
    <w:p w14:paraId="6B12D1EC" w14:textId="77777777" w:rsidR="005740E7" w:rsidRPr="000167FC" w:rsidRDefault="005740E7" w:rsidP="009D68E9">
      <w:pPr>
        <w:numPr>
          <w:ilvl w:val="0"/>
          <w:numId w:val="7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>Официальные периодические издания</w:t>
      </w:r>
      <w:r w:rsidRPr="000167FC">
        <w:rPr>
          <w:sz w:val="28"/>
          <w:szCs w:val="28"/>
        </w:rPr>
        <w:t>:</w:t>
      </w:r>
    </w:p>
    <w:p w14:paraId="4C0C2E3D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proofErr w:type="spellStart"/>
      <w:r w:rsidRPr="000167FC">
        <w:rPr>
          <w:sz w:val="28"/>
          <w:szCs w:val="28"/>
        </w:rPr>
        <w:t>Ээлектронный</w:t>
      </w:r>
      <w:proofErr w:type="spellEnd"/>
      <w:r w:rsidRPr="000167FC">
        <w:rPr>
          <w:sz w:val="28"/>
          <w:szCs w:val="28"/>
        </w:rPr>
        <w:t xml:space="preserve"> путеводитель / Рос. нац. б-ка, Центр правовой информации. [СПб.], 2005–2007. [Электронный ресурс]. – URL: http://www.nlr.ru/lawcenter/izd/index.html (дата обращения: 18.01.2007).</w:t>
      </w:r>
    </w:p>
    <w:p w14:paraId="0A56BC65" w14:textId="77777777" w:rsidR="005740E7" w:rsidRPr="000167FC" w:rsidRDefault="005740E7" w:rsidP="009D68E9">
      <w:pPr>
        <w:numPr>
          <w:ilvl w:val="0"/>
          <w:numId w:val="10"/>
        </w:numPr>
        <w:shd w:val="clear" w:color="auto" w:fill="FFFFFF"/>
        <w:spacing w:line="276" w:lineRule="auto"/>
        <w:ind w:left="0"/>
        <w:textAlignment w:val="baseline"/>
        <w:rPr>
          <w:sz w:val="28"/>
          <w:szCs w:val="28"/>
        </w:rPr>
      </w:pPr>
      <w:r w:rsidRPr="000167FC">
        <w:rPr>
          <w:b/>
          <w:i/>
          <w:iCs/>
          <w:sz w:val="28"/>
          <w:szCs w:val="28"/>
        </w:rPr>
        <w:t xml:space="preserve">Ссылки на архивы </w:t>
      </w:r>
      <w:r w:rsidRPr="000167FC">
        <w:rPr>
          <w:sz w:val="28"/>
          <w:szCs w:val="28"/>
        </w:rPr>
        <w:t>[8, л. 135]:</w:t>
      </w:r>
    </w:p>
    <w:p w14:paraId="3C862730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Центральный государственный архив Санкт-Петербурга (ЦГА СПб.). Ф. 1289. Оп. 1. Д. 23.</w:t>
      </w:r>
    </w:p>
    <w:p w14:paraId="019A34A2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13E1D650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10. Далее, после текста статьи указывается на английском языке Имя, Отчество, Фамилия автора (полностью),</w:t>
      </w:r>
    </w:p>
    <w:p w14:paraId="59E77C06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— ученая степень, ученое звание, место работы или учебы, должность или курс (кафедра, институт, университет),</w:t>
      </w:r>
    </w:p>
    <w:p w14:paraId="208DEA08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— страна, город, почтовый адрес места основной работы и/или местожительства,</w:t>
      </w:r>
      <w:r w:rsidRPr="000167FC">
        <w:rPr>
          <w:sz w:val="28"/>
          <w:szCs w:val="28"/>
        </w:rPr>
        <w:br/>
        <w:t>— телефон служебный/домашний, адрес электронной почты.</w:t>
      </w:r>
    </w:p>
    <w:p w14:paraId="7F57E9A7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6AABA713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12. Далее приводятся на английском языке название статьи (ПРОПИСНЫМИ БУКВАМИ) и аннотация (от 50 до 150 слов) с ключевыми словами (5-10 слов).</w:t>
      </w:r>
    </w:p>
    <w:p w14:paraId="56356409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13. В конце и приводится транслитерированный (</w:t>
      </w:r>
      <w:proofErr w:type="spellStart"/>
      <w:r w:rsidRPr="000167FC">
        <w:rPr>
          <w:sz w:val="28"/>
          <w:szCs w:val="28"/>
        </w:rPr>
        <w:t>References</w:t>
      </w:r>
      <w:proofErr w:type="spellEnd"/>
      <w:r w:rsidRPr="000167FC">
        <w:rPr>
          <w:sz w:val="28"/>
          <w:szCs w:val="28"/>
        </w:rPr>
        <w:t>) библиографический список использованной литературы (источников).</w:t>
      </w:r>
    </w:p>
    <w:p w14:paraId="594B88D5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 </w:t>
      </w:r>
    </w:p>
    <w:p w14:paraId="41CD2BDF" w14:textId="77777777" w:rsidR="005740E7" w:rsidRPr="000167FC" w:rsidRDefault="005740E7" w:rsidP="009D68E9">
      <w:pPr>
        <w:spacing w:line="276" w:lineRule="auto"/>
        <w:jc w:val="center"/>
        <w:rPr>
          <w:sz w:val="28"/>
          <w:szCs w:val="28"/>
        </w:rPr>
      </w:pPr>
      <w:r w:rsidRPr="000167FC">
        <w:rPr>
          <w:b/>
          <w:sz w:val="28"/>
          <w:szCs w:val="28"/>
        </w:rPr>
        <w:t>Правила формирования</w:t>
      </w:r>
      <w:r w:rsidRPr="000167FC">
        <w:rPr>
          <w:b/>
          <w:sz w:val="28"/>
          <w:szCs w:val="28"/>
        </w:rPr>
        <w:br/>
        <w:t>транслитерированного списка литературы (REFERENCES)</w:t>
      </w:r>
    </w:p>
    <w:p w14:paraId="7718D157" w14:textId="77777777" w:rsidR="005740E7" w:rsidRPr="000167FC" w:rsidRDefault="005740E7" w:rsidP="009D68E9">
      <w:pPr>
        <w:spacing w:line="276" w:lineRule="auto"/>
        <w:rPr>
          <w:sz w:val="28"/>
          <w:szCs w:val="28"/>
        </w:rPr>
      </w:pPr>
    </w:p>
    <w:p w14:paraId="0E23F3D0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>Для русскоязычных статей рекомендован следующий вариант структуры библиографической ссылки:</w:t>
      </w:r>
    </w:p>
    <w:p w14:paraId="144D3A1F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1. Авторы (транслитерация)</w:t>
      </w:r>
    </w:p>
    <w:p w14:paraId="71BB7CA5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2. Название статьи (транслитерация)</w:t>
      </w:r>
    </w:p>
    <w:p w14:paraId="40A9A76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3. Перевод названия статьи на английский язык в квадратных скобках </w:t>
      </w:r>
      <w:proofErr w:type="gramStart"/>
      <w:r w:rsidRPr="000167FC">
        <w:rPr>
          <w:sz w:val="28"/>
          <w:szCs w:val="28"/>
        </w:rPr>
        <w:t>[ ]</w:t>
      </w:r>
      <w:proofErr w:type="gramEnd"/>
    </w:p>
    <w:p w14:paraId="4788C036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4. Название русскоязычного источника (транслитерация)</w:t>
      </w:r>
    </w:p>
    <w:p w14:paraId="6442B99F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5. Перевод названия источника на английский язык в квадратных скобках </w:t>
      </w:r>
      <w:proofErr w:type="gramStart"/>
      <w:r w:rsidRPr="000167FC">
        <w:rPr>
          <w:sz w:val="28"/>
          <w:szCs w:val="28"/>
        </w:rPr>
        <w:t>[ ]</w:t>
      </w:r>
      <w:proofErr w:type="gramEnd"/>
    </w:p>
    <w:p w14:paraId="6ED7F914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6. Выходные данные с обозначениями на английском языке (город, издательство)</w:t>
      </w:r>
    </w:p>
    <w:p w14:paraId="6E7B58D1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7. Цифровые данные (год, страницы).</w:t>
      </w:r>
    </w:p>
    <w:p w14:paraId="0D0B4124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</w:p>
    <w:p w14:paraId="03CEB542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>Технология подготовки ссылок с использованием системы автоматической транслитерации и переводчика</w:t>
      </w:r>
    </w:p>
    <w:p w14:paraId="2C0C5AC7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Для транслитерации русского текста в латиницу в соответствии со стандартом BSI можно воспользоваться ссылкой </w:t>
      </w:r>
      <w:hyperlink r:id="rId6" w:history="1">
        <w:r w:rsidRPr="000167FC">
          <w:rPr>
            <w:rStyle w:val="a5"/>
            <w:b/>
            <w:bCs/>
            <w:color w:val="auto"/>
            <w:sz w:val="28"/>
            <w:szCs w:val="28"/>
            <w:u w:val="none"/>
          </w:rPr>
          <w:t>http://ru.translit.net/?account=bsi</w:t>
        </w:r>
      </w:hyperlink>
      <w:r w:rsidRPr="000167FC">
        <w:rPr>
          <w:sz w:val="28"/>
          <w:szCs w:val="28"/>
        </w:rPr>
        <w:t xml:space="preserve">. Программа очень простая, ее легко использовать как для готовых ссылок, так и для транслитерации различных частей описаний. Обязательно использовать системы </w:t>
      </w:r>
      <w:r w:rsidRPr="000167FC">
        <w:rPr>
          <w:b/>
          <w:bCs/>
          <w:sz w:val="28"/>
          <w:szCs w:val="28"/>
        </w:rPr>
        <w:t xml:space="preserve">автоматического </w:t>
      </w:r>
      <w:r w:rsidRPr="000167FC">
        <w:rPr>
          <w:sz w:val="28"/>
          <w:szCs w:val="28"/>
        </w:rPr>
        <w:t xml:space="preserve">перевода кириллицы в романский алфавит; </w:t>
      </w:r>
      <w:r w:rsidRPr="000167FC">
        <w:rPr>
          <w:b/>
          <w:bCs/>
          <w:sz w:val="28"/>
          <w:szCs w:val="28"/>
        </w:rPr>
        <w:t>не делать транслитерацию вручную</w:t>
      </w:r>
      <w:r w:rsidRPr="000167FC">
        <w:rPr>
          <w:sz w:val="28"/>
          <w:szCs w:val="28"/>
        </w:rPr>
        <w:t>. Это позволит избежать ошибок транслитерации.</w:t>
      </w:r>
    </w:p>
    <w:p w14:paraId="710347CD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Перевод названия на английский можно сделать, например, с помощью программы «Переводчик Google» (</w:t>
      </w:r>
      <w:hyperlink r:id="rId7" w:history="1">
        <w:r w:rsidRPr="000167FC">
          <w:rPr>
            <w:rStyle w:val="a5"/>
            <w:b/>
            <w:bCs/>
            <w:color w:val="auto"/>
            <w:sz w:val="28"/>
            <w:szCs w:val="28"/>
            <w:u w:val="none"/>
          </w:rPr>
          <w:t>https://translate.google.ru</w:t>
        </w:r>
      </w:hyperlink>
      <w:r w:rsidRPr="000167FC">
        <w:rPr>
          <w:sz w:val="28"/>
          <w:szCs w:val="28"/>
        </w:rPr>
        <w:t>).</w:t>
      </w:r>
    </w:p>
    <w:p w14:paraId="25E67690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Краткая схема процесса преобразования ссылки:</w:t>
      </w:r>
    </w:p>
    <w:p w14:paraId="155F4C28" w14:textId="77777777" w:rsidR="005740E7" w:rsidRPr="000167FC" w:rsidRDefault="005740E7" w:rsidP="009D68E9">
      <w:pPr>
        <w:numPr>
          <w:ilvl w:val="0"/>
          <w:numId w:val="13"/>
        </w:numPr>
        <w:shd w:val="clear" w:color="auto" w:fill="FFFFFF"/>
        <w:spacing w:line="276" w:lineRule="auto"/>
        <w:ind w:left="375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Входим в программу </w:t>
      </w:r>
      <w:hyperlink r:id="rId8" w:history="1">
        <w:r w:rsidRPr="000167FC">
          <w:rPr>
            <w:rStyle w:val="a5"/>
            <w:b/>
            <w:bCs/>
            <w:color w:val="auto"/>
            <w:sz w:val="28"/>
            <w:szCs w:val="28"/>
            <w:u w:val="none"/>
          </w:rPr>
          <w:t>Translit.ru</w:t>
        </w:r>
      </w:hyperlink>
      <w:r w:rsidRPr="000167FC">
        <w:rPr>
          <w:sz w:val="28"/>
          <w:szCs w:val="28"/>
        </w:rPr>
        <w:t>. Выбираем вариант (BSI), получаем изображение всех буквенных соответствий. Вставляем в специальное поле весь текст библиографии на русском языке и нажимаем кнопку «в транслит».</w:t>
      </w:r>
    </w:p>
    <w:p w14:paraId="03F945D8" w14:textId="77777777" w:rsidR="005740E7" w:rsidRPr="000167FC" w:rsidRDefault="005740E7" w:rsidP="009D68E9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Копируем транслитерированный текст в готовящийся список </w:t>
      </w:r>
      <w:proofErr w:type="spellStart"/>
      <w:r w:rsidRPr="000167FC">
        <w:rPr>
          <w:sz w:val="28"/>
          <w:szCs w:val="28"/>
        </w:rPr>
        <w:t>References</w:t>
      </w:r>
      <w:proofErr w:type="spellEnd"/>
      <w:r w:rsidRPr="000167FC">
        <w:rPr>
          <w:sz w:val="28"/>
          <w:szCs w:val="28"/>
        </w:rPr>
        <w:t>.</w:t>
      </w:r>
    </w:p>
    <w:p w14:paraId="0CF92280" w14:textId="77777777" w:rsidR="005740E7" w:rsidRPr="000167FC" w:rsidRDefault="005740E7" w:rsidP="009D68E9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Переводим с помощью переводчика Google все название источника, кроме авторов (название книги, статьи, постановления и т.д.) на английский язык, переносим его в готовящийся список (за транслитерированным названием). Перевод, безусловно, требует редактирования, поэтому эту часть необходимо готовить человеку, понимающему английский язык.</w:t>
      </w:r>
    </w:p>
    <w:p w14:paraId="4CAD305D" w14:textId="77777777" w:rsidR="005740E7" w:rsidRPr="000167FC" w:rsidRDefault="005740E7" w:rsidP="009D68E9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Объединяем название в транслите и переводное, оформляя в соответствии с принятыми правилами. При этом необходимо раскрыть сокращения в указании места издания (Moscow и St. </w:t>
      </w:r>
      <w:proofErr w:type="spellStart"/>
      <w:r w:rsidRPr="000167FC">
        <w:rPr>
          <w:sz w:val="28"/>
          <w:szCs w:val="28"/>
        </w:rPr>
        <w:t>Petersburg</w:t>
      </w:r>
      <w:proofErr w:type="spellEnd"/>
      <w:r w:rsidRPr="000167FC">
        <w:rPr>
          <w:sz w:val="28"/>
          <w:szCs w:val="28"/>
        </w:rPr>
        <w:t>) и исправить обозначение страниц на английский язык (вместо 1072 s. – 1072 p.).</w:t>
      </w:r>
    </w:p>
    <w:p w14:paraId="2B252B8A" w14:textId="77777777" w:rsidR="005740E7" w:rsidRPr="000167FC" w:rsidRDefault="005740E7" w:rsidP="009D68E9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lastRenderedPageBreak/>
        <w:t>Курсивом выделяем название источника и ссылка готова.</w:t>
      </w:r>
    </w:p>
    <w:p w14:paraId="4C04191C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>Пример:</w:t>
      </w:r>
    </w:p>
    <w:p w14:paraId="5444280E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proofErr w:type="spellStart"/>
      <w:r w:rsidRPr="000167FC">
        <w:rPr>
          <w:sz w:val="28"/>
          <w:szCs w:val="28"/>
        </w:rPr>
        <w:t>Кочукова</w:t>
      </w:r>
      <w:proofErr w:type="spellEnd"/>
      <w:r w:rsidRPr="000167FC">
        <w:rPr>
          <w:sz w:val="28"/>
          <w:szCs w:val="28"/>
        </w:rPr>
        <w:t xml:space="preserve"> Е.В. Павлова О.В. </w:t>
      </w:r>
      <w:proofErr w:type="spellStart"/>
      <w:r w:rsidRPr="000167FC">
        <w:rPr>
          <w:sz w:val="28"/>
          <w:szCs w:val="28"/>
        </w:rPr>
        <w:t>Рафтопуло</w:t>
      </w:r>
      <w:proofErr w:type="spellEnd"/>
      <w:r w:rsidRPr="000167FC">
        <w:rPr>
          <w:sz w:val="28"/>
          <w:szCs w:val="28"/>
        </w:rPr>
        <w:t xml:space="preserve"> Ю.Б. Система экспертных оценок в информационном обеспечении учёных // Информационное обеспечение науки. Новые технологии: </w:t>
      </w:r>
      <w:proofErr w:type="spellStart"/>
      <w:r w:rsidRPr="000167FC">
        <w:rPr>
          <w:sz w:val="28"/>
          <w:szCs w:val="28"/>
        </w:rPr>
        <w:t>Cб</w:t>
      </w:r>
      <w:proofErr w:type="spellEnd"/>
      <w:r w:rsidRPr="000167FC">
        <w:rPr>
          <w:sz w:val="28"/>
          <w:szCs w:val="28"/>
        </w:rPr>
        <w:t>. науч. тр. / Калёнов Н.Е. (ред.). М.: Научный Мир, 2009. С.190-199.</w:t>
      </w:r>
    </w:p>
    <w:p w14:paraId="55C1759B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 xml:space="preserve">Вставляем в программу </w:t>
      </w:r>
      <w:proofErr w:type="spellStart"/>
      <w:r w:rsidRPr="000167FC">
        <w:rPr>
          <w:b/>
          <w:bCs/>
          <w:sz w:val="28"/>
          <w:szCs w:val="28"/>
        </w:rPr>
        <w:t>Translit</w:t>
      </w:r>
      <w:proofErr w:type="spellEnd"/>
      <w:r w:rsidRPr="000167FC">
        <w:rPr>
          <w:b/>
          <w:bCs/>
          <w:sz w:val="28"/>
          <w:szCs w:val="28"/>
        </w:rPr>
        <w:t>, получаем:</w:t>
      </w:r>
    </w:p>
    <w:p w14:paraId="79C990F3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proofErr w:type="spellStart"/>
      <w:r w:rsidRPr="000167FC">
        <w:rPr>
          <w:sz w:val="28"/>
          <w:szCs w:val="28"/>
        </w:rPr>
        <w:t>Kochukova</w:t>
      </w:r>
      <w:proofErr w:type="spellEnd"/>
      <w:r w:rsidRPr="000167FC">
        <w:rPr>
          <w:sz w:val="28"/>
          <w:szCs w:val="28"/>
        </w:rPr>
        <w:t xml:space="preserve"> E.V. </w:t>
      </w:r>
      <w:proofErr w:type="spellStart"/>
      <w:r w:rsidRPr="000167FC">
        <w:rPr>
          <w:sz w:val="28"/>
          <w:szCs w:val="28"/>
        </w:rPr>
        <w:t>Pavlova</w:t>
      </w:r>
      <w:proofErr w:type="spellEnd"/>
      <w:r w:rsidRPr="000167FC">
        <w:rPr>
          <w:sz w:val="28"/>
          <w:szCs w:val="28"/>
        </w:rPr>
        <w:t xml:space="preserve"> O.V. </w:t>
      </w:r>
      <w:proofErr w:type="spellStart"/>
      <w:r w:rsidRPr="000167FC">
        <w:rPr>
          <w:sz w:val="28"/>
          <w:szCs w:val="28"/>
        </w:rPr>
        <w:t>Raftopulo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Iu.B</w:t>
      </w:r>
      <w:proofErr w:type="spellEnd"/>
      <w:r w:rsidRPr="000167FC">
        <w:rPr>
          <w:sz w:val="28"/>
          <w:szCs w:val="28"/>
        </w:rPr>
        <w:t xml:space="preserve">. </w:t>
      </w:r>
      <w:proofErr w:type="spellStart"/>
      <w:r w:rsidRPr="000167FC">
        <w:rPr>
          <w:sz w:val="28"/>
          <w:szCs w:val="28"/>
        </w:rPr>
        <w:t>Sistema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ekspertnykh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otsenok</w:t>
      </w:r>
      <w:proofErr w:type="spellEnd"/>
      <w:r w:rsidRPr="000167FC">
        <w:rPr>
          <w:sz w:val="28"/>
          <w:szCs w:val="28"/>
        </w:rPr>
        <w:t xml:space="preserve"> v </w:t>
      </w:r>
      <w:proofErr w:type="spellStart"/>
      <w:r w:rsidRPr="000167FC">
        <w:rPr>
          <w:sz w:val="28"/>
          <w:szCs w:val="28"/>
        </w:rPr>
        <w:t>informatsionnom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obespechenii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uchenykh</w:t>
      </w:r>
      <w:proofErr w:type="spellEnd"/>
      <w:r w:rsidRPr="000167FC">
        <w:rPr>
          <w:sz w:val="28"/>
          <w:szCs w:val="28"/>
        </w:rPr>
        <w:t xml:space="preserve"> // </w:t>
      </w:r>
      <w:proofErr w:type="spellStart"/>
      <w:r w:rsidRPr="000167FC">
        <w:rPr>
          <w:sz w:val="28"/>
          <w:szCs w:val="28"/>
        </w:rPr>
        <w:t>Informatsionnoe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obespechenie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nauki</w:t>
      </w:r>
      <w:proofErr w:type="spellEnd"/>
      <w:r w:rsidRPr="000167FC">
        <w:rPr>
          <w:sz w:val="28"/>
          <w:szCs w:val="28"/>
        </w:rPr>
        <w:t xml:space="preserve">. </w:t>
      </w:r>
      <w:proofErr w:type="spellStart"/>
      <w:r w:rsidRPr="000167FC">
        <w:rPr>
          <w:sz w:val="28"/>
          <w:szCs w:val="28"/>
        </w:rPr>
        <w:t>Novye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tekhnologii</w:t>
      </w:r>
      <w:proofErr w:type="spellEnd"/>
      <w:r w:rsidRPr="000167FC">
        <w:rPr>
          <w:sz w:val="28"/>
          <w:szCs w:val="28"/>
        </w:rPr>
        <w:t xml:space="preserve">: </w:t>
      </w:r>
      <w:proofErr w:type="spellStart"/>
      <w:r w:rsidRPr="000167FC">
        <w:rPr>
          <w:sz w:val="28"/>
          <w:szCs w:val="28"/>
        </w:rPr>
        <w:t>Sb</w:t>
      </w:r>
      <w:proofErr w:type="spellEnd"/>
      <w:r w:rsidRPr="000167FC">
        <w:rPr>
          <w:sz w:val="28"/>
          <w:szCs w:val="28"/>
        </w:rPr>
        <w:t xml:space="preserve">. </w:t>
      </w:r>
      <w:proofErr w:type="spellStart"/>
      <w:r w:rsidRPr="000167FC">
        <w:rPr>
          <w:sz w:val="28"/>
          <w:szCs w:val="28"/>
        </w:rPr>
        <w:t>nauch</w:t>
      </w:r>
      <w:proofErr w:type="spellEnd"/>
      <w:r w:rsidRPr="000167FC">
        <w:rPr>
          <w:sz w:val="28"/>
          <w:szCs w:val="28"/>
        </w:rPr>
        <w:t xml:space="preserve">. </w:t>
      </w:r>
      <w:proofErr w:type="spellStart"/>
      <w:r w:rsidRPr="000167FC">
        <w:rPr>
          <w:sz w:val="28"/>
          <w:szCs w:val="28"/>
        </w:rPr>
        <w:t>tr</w:t>
      </w:r>
      <w:proofErr w:type="spellEnd"/>
      <w:r w:rsidRPr="000167FC">
        <w:rPr>
          <w:sz w:val="28"/>
          <w:szCs w:val="28"/>
        </w:rPr>
        <w:t xml:space="preserve">.  M.: </w:t>
      </w:r>
      <w:proofErr w:type="spellStart"/>
      <w:r w:rsidRPr="000167FC">
        <w:rPr>
          <w:sz w:val="28"/>
          <w:szCs w:val="28"/>
        </w:rPr>
        <w:t>Nauchnyi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Mir</w:t>
      </w:r>
      <w:proofErr w:type="spellEnd"/>
      <w:r w:rsidRPr="000167FC">
        <w:rPr>
          <w:sz w:val="28"/>
          <w:szCs w:val="28"/>
        </w:rPr>
        <w:t>, 2009. S.190-199.</w:t>
      </w:r>
    </w:p>
    <w:p w14:paraId="44CAABB8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>Преобразуем транслитерированную ссылку:</w:t>
      </w:r>
    </w:p>
    <w:p w14:paraId="2E2A8BF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1. Убираем специальные разделители между полями (“//”, “–“);</w:t>
      </w:r>
    </w:p>
    <w:p w14:paraId="314909BB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2. В квадратных скобках после транслитерации пишем перевод заглавия статьи и названия источника на английский язык;</w:t>
      </w:r>
    </w:p>
    <w:p w14:paraId="5A0713D6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3. </w:t>
      </w:r>
      <w:proofErr w:type="spellStart"/>
      <w:r w:rsidRPr="000167FC">
        <w:rPr>
          <w:sz w:val="28"/>
          <w:szCs w:val="28"/>
        </w:rPr>
        <w:t>Пиишем</w:t>
      </w:r>
      <w:proofErr w:type="spellEnd"/>
      <w:r w:rsidRPr="000167FC">
        <w:rPr>
          <w:sz w:val="28"/>
          <w:szCs w:val="28"/>
        </w:rPr>
        <w:t xml:space="preserve"> на английском языке полное место издания и обозначение страниц (издательство оставляет транслитерированным). Издательство лучше обозначать добавлением слова </w:t>
      </w:r>
      <w:proofErr w:type="spellStart"/>
      <w:r w:rsidRPr="000167FC">
        <w:rPr>
          <w:sz w:val="28"/>
          <w:szCs w:val="28"/>
        </w:rPr>
        <w:t>Publ</w:t>
      </w:r>
      <w:proofErr w:type="spellEnd"/>
      <w:r w:rsidRPr="000167FC">
        <w:rPr>
          <w:sz w:val="28"/>
          <w:szCs w:val="28"/>
        </w:rPr>
        <w:t xml:space="preserve">. (факультативно) </w:t>
      </w:r>
    </w:p>
    <w:p w14:paraId="5C90EED4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>Получаем конечный результат:</w:t>
      </w:r>
    </w:p>
    <w:p w14:paraId="3F271F0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proofErr w:type="spellStart"/>
      <w:r w:rsidRPr="000167FC">
        <w:rPr>
          <w:sz w:val="28"/>
          <w:szCs w:val="28"/>
          <w:lang w:val="en-US"/>
        </w:rPr>
        <w:t>Kochukova</w:t>
      </w:r>
      <w:proofErr w:type="spellEnd"/>
      <w:r w:rsidRPr="000167FC">
        <w:rPr>
          <w:sz w:val="28"/>
          <w:szCs w:val="28"/>
          <w:lang w:val="en-US"/>
        </w:rPr>
        <w:t xml:space="preserve"> E.V. </w:t>
      </w:r>
      <w:proofErr w:type="spellStart"/>
      <w:r w:rsidRPr="000167FC">
        <w:rPr>
          <w:sz w:val="28"/>
          <w:szCs w:val="28"/>
          <w:lang w:val="en-US"/>
        </w:rPr>
        <w:t>Pavlova</w:t>
      </w:r>
      <w:proofErr w:type="spellEnd"/>
      <w:r w:rsidRPr="000167FC">
        <w:rPr>
          <w:sz w:val="28"/>
          <w:szCs w:val="28"/>
          <w:lang w:val="en-US"/>
        </w:rPr>
        <w:t xml:space="preserve"> O.V. </w:t>
      </w:r>
      <w:proofErr w:type="spellStart"/>
      <w:r w:rsidRPr="000167FC">
        <w:rPr>
          <w:sz w:val="28"/>
          <w:szCs w:val="28"/>
          <w:lang w:val="en-US"/>
        </w:rPr>
        <w:t>Raftopulo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Iu.B</w:t>
      </w:r>
      <w:proofErr w:type="spellEnd"/>
      <w:r w:rsidRPr="000167FC">
        <w:rPr>
          <w:sz w:val="28"/>
          <w:szCs w:val="28"/>
          <w:lang w:val="en-US"/>
        </w:rPr>
        <w:t xml:space="preserve">. </w:t>
      </w:r>
      <w:r w:rsidRPr="000167FC">
        <w:rPr>
          <w:i/>
          <w:iCs/>
          <w:sz w:val="28"/>
          <w:szCs w:val="28"/>
          <w:lang w:val="en-US"/>
        </w:rPr>
        <w:t xml:space="preserve">Sistema </w:t>
      </w:r>
      <w:proofErr w:type="spellStart"/>
      <w:r w:rsidRPr="000167FC">
        <w:rPr>
          <w:i/>
          <w:iCs/>
          <w:sz w:val="28"/>
          <w:szCs w:val="28"/>
          <w:lang w:val="en-US"/>
        </w:rPr>
        <w:t>ekspertnykh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0167FC">
        <w:rPr>
          <w:i/>
          <w:iCs/>
          <w:sz w:val="28"/>
          <w:szCs w:val="28"/>
          <w:lang w:val="en-US"/>
        </w:rPr>
        <w:t>otsenok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v </w:t>
      </w:r>
      <w:proofErr w:type="spellStart"/>
      <w:r w:rsidRPr="000167FC">
        <w:rPr>
          <w:i/>
          <w:iCs/>
          <w:sz w:val="28"/>
          <w:szCs w:val="28"/>
          <w:lang w:val="en-US"/>
        </w:rPr>
        <w:t>informatsionnom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0167FC">
        <w:rPr>
          <w:i/>
          <w:iCs/>
          <w:sz w:val="28"/>
          <w:szCs w:val="28"/>
          <w:lang w:val="en-US"/>
        </w:rPr>
        <w:t>obespechenii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0167FC">
        <w:rPr>
          <w:i/>
          <w:iCs/>
          <w:sz w:val="28"/>
          <w:szCs w:val="28"/>
          <w:lang w:val="en-US"/>
        </w:rPr>
        <w:t>uchenykh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</w:t>
      </w:r>
      <w:r w:rsidRPr="000167FC">
        <w:rPr>
          <w:sz w:val="28"/>
          <w:szCs w:val="28"/>
          <w:lang w:val="en-US"/>
        </w:rPr>
        <w:t xml:space="preserve">[The peer review system in the information providing of scientists] </w:t>
      </w:r>
      <w:proofErr w:type="spellStart"/>
      <w:r w:rsidRPr="000167FC">
        <w:rPr>
          <w:i/>
          <w:iCs/>
          <w:sz w:val="28"/>
          <w:szCs w:val="28"/>
          <w:lang w:val="en-US"/>
        </w:rPr>
        <w:t>Informatsionnoe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0167FC">
        <w:rPr>
          <w:i/>
          <w:iCs/>
          <w:sz w:val="28"/>
          <w:szCs w:val="28"/>
          <w:lang w:val="en-US"/>
        </w:rPr>
        <w:t>obespechenie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0167FC">
        <w:rPr>
          <w:i/>
          <w:iCs/>
          <w:sz w:val="28"/>
          <w:szCs w:val="28"/>
          <w:lang w:val="en-US"/>
        </w:rPr>
        <w:t>nauki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. </w:t>
      </w:r>
      <w:proofErr w:type="spellStart"/>
      <w:r w:rsidRPr="000167FC">
        <w:rPr>
          <w:i/>
          <w:iCs/>
          <w:sz w:val="28"/>
          <w:szCs w:val="28"/>
          <w:lang w:val="en-US"/>
        </w:rPr>
        <w:t>Novye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0167FC">
        <w:rPr>
          <w:i/>
          <w:iCs/>
          <w:sz w:val="28"/>
          <w:szCs w:val="28"/>
          <w:lang w:val="en-US"/>
        </w:rPr>
        <w:t>tekhnologii</w:t>
      </w:r>
      <w:proofErr w:type="spellEnd"/>
      <w:r w:rsidRPr="000167FC">
        <w:rPr>
          <w:i/>
          <w:iCs/>
          <w:sz w:val="28"/>
          <w:szCs w:val="28"/>
          <w:lang w:val="en-US"/>
        </w:rPr>
        <w:t xml:space="preserve">: Sb. nauch. tr. 57 </w:t>
      </w:r>
      <w:r w:rsidRPr="000167FC">
        <w:rPr>
          <w:sz w:val="28"/>
          <w:szCs w:val="28"/>
          <w:lang w:val="en-US"/>
        </w:rPr>
        <w:t xml:space="preserve">[Information Support of Science. New Technologies: Collected papers]. </w:t>
      </w:r>
      <w:proofErr w:type="spellStart"/>
      <w:r w:rsidRPr="000167FC">
        <w:rPr>
          <w:sz w:val="28"/>
          <w:szCs w:val="28"/>
        </w:rPr>
        <w:t>Moscow</w:t>
      </w:r>
      <w:proofErr w:type="spellEnd"/>
      <w:r w:rsidRPr="000167FC">
        <w:rPr>
          <w:sz w:val="28"/>
          <w:szCs w:val="28"/>
        </w:rPr>
        <w:t xml:space="preserve">: </w:t>
      </w:r>
      <w:proofErr w:type="spellStart"/>
      <w:r w:rsidRPr="000167FC">
        <w:rPr>
          <w:sz w:val="28"/>
          <w:szCs w:val="28"/>
        </w:rPr>
        <w:t>Nauchnyi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Mir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Publ</w:t>
      </w:r>
      <w:proofErr w:type="spellEnd"/>
      <w:r w:rsidRPr="000167FC">
        <w:rPr>
          <w:sz w:val="28"/>
          <w:szCs w:val="28"/>
        </w:rPr>
        <w:t>., 2009, pp.190-199.</w:t>
      </w:r>
    </w:p>
    <w:p w14:paraId="5ADED5A4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 xml:space="preserve">Если готовить ссылки в </w:t>
      </w:r>
      <w:proofErr w:type="spellStart"/>
      <w:r w:rsidRPr="000167FC">
        <w:rPr>
          <w:b/>
          <w:bCs/>
          <w:sz w:val="28"/>
          <w:szCs w:val="28"/>
        </w:rPr>
        <w:t>References</w:t>
      </w:r>
      <w:proofErr w:type="spellEnd"/>
      <w:r w:rsidRPr="000167FC">
        <w:rPr>
          <w:b/>
          <w:bCs/>
          <w:sz w:val="28"/>
          <w:szCs w:val="28"/>
        </w:rPr>
        <w:t xml:space="preserve">, соблюдая ряд правил, </w:t>
      </w:r>
      <w:proofErr w:type="gramStart"/>
      <w:r w:rsidRPr="000167FC">
        <w:rPr>
          <w:b/>
          <w:bCs/>
          <w:sz w:val="28"/>
          <w:szCs w:val="28"/>
        </w:rPr>
        <w:t>то  можно</w:t>
      </w:r>
      <w:proofErr w:type="gramEnd"/>
      <w:r w:rsidRPr="000167FC">
        <w:rPr>
          <w:b/>
          <w:bCs/>
          <w:sz w:val="28"/>
          <w:szCs w:val="28"/>
        </w:rPr>
        <w:t xml:space="preserve"> получить максимальное число связанных с публикациями ссылок в журнале. К таким правилам можно отнести:</w:t>
      </w:r>
    </w:p>
    <w:p w14:paraId="31B6DCF4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Представлять в </w:t>
      </w:r>
      <w:proofErr w:type="spellStart"/>
      <w:r w:rsidRPr="000167FC">
        <w:rPr>
          <w:sz w:val="28"/>
          <w:szCs w:val="28"/>
        </w:rPr>
        <w:t>References</w:t>
      </w:r>
      <w:proofErr w:type="spellEnd"/>
      <w:r w:rsidRPr="000167FC">
        <w:rPr>
          <w:sz w:val="28"/>
          <w:szCs w:val="28"/>
        </w:rPr>
        <w:t>, вместо русскоязычного варианта описания журнала, описание его переводной версии;</w:t>
      </w:r>
    </w:p>
    <w:p w14:paraId="4F475774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Так как известно, что описания включаемых в зарубежные индексы цитирования и другие базы данных публикаций даются по их англоязычному блоку, то в самом идеальном случае в </w:t>
      </w:r>
      <w:proofErr w:type="spellStart"/>
      <w:r w:rsidRPr="000167FC">
        <w:rPr>
          <w:sz w:val="28"/>
          <w:szCs w:val="28"/>
        </w:rPr>
        <w:t>References</w:t>
      </w:r>
      <w:proofErr w:type="spellEnd"/>
      <w:r w:rsidRPr="000167FC">
        <w:rPr>
          <w:sz w:val="28"/>
          <w:szCs w:val="28"/>
        </w:rPr>
        <w:t xml:space="preserve"> можно включать переводное название статьи в том виде, как оно указано в журнале. В таком случае транслитерация заглавия статьи не требуется, но указывается в скобках после ее описания язык публикации (</w:t>
      </w:r>
      <w:proofErr w:type="spellStart"/>
      <w:r w:rsidRPr="000167FC">
        <w:rPr>
          <w:sz w:val="28"/>
          <w:szCs w:val="28"/>
        </w:rPr>
        <w:t>in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Russian</w:t>
      </w:r>
      <w:proofErr w:type="spellEnd"/>
      <w:r w:rsidRPr="000167FC">
        <w:rPr>
          <w:sz w:val="28"/>
          <w:szCs w:val="28"/>
        </w:rPr>
        <w:t>);</w:t>
      </w:r>
    </w:p>
    <w:p w14:paraId="7EF2DCAC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Представление в </w:t>
      </w:r>
      <w:proofErr w:type="spellStart"/>
      <w:r w:rsidRPr="000167FC">
        <w:rPr>
          <w:sz w:val="28"/>
          <w:szCs w:val="28"/>
        </w:rPr>
        <w:t>References</w:t>
      </w:r>
      <w:proofErr w:type="spellEnd"/>
      <w:r w:rsidRPr="000167FC">
        <w:rPr>
          <w:sz w:val="28"/>
          <w:szCs w:val="28"/>
        </w:rPr>
        <w:t xml:space="preserve"> только транслитерированного (без перевода) описания недопустимо, так как это делает описание совершенно нечитаемым (еще как-то понятным для русскоязычного </w:t>
      </w:r>
      <w:r w:rsidRPr="000167FC">
        <w:rPr>
          <w:sz w:val="28"/>
          <w:szCs w:val="28"/>
        </w:rPr>
        <w:lastRenderedPageBreak/>
        <w:t>читателя, но не понятным по содержанию больше никому). Поэтому если нужно сократить описание, то лучше приводить его переводное описание с указанием в скобках (</w:t>
      </w:r>
      <w:proofErr w:type="spellStart"/>
      <w:r w:rsidRPr="000167FC">
        <w:rPr>
          <w:sz w:val="28"/>
          <w:szCs w:val="28"/>
        </w:rPr>
        <w:t>in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Russian</w:t>
      </w:r>
      <w:proofErr w:type="spellEnd"/>
      <w:r w:rsidRPr="000167FC">
        <w:rPr>
          <w:sz w:val="28"/>
          <w:szCs w:val="28"/>
        </w:rPr>
        <w:t>). Это в большей степени относится к анонимным (не авторским) произведениям: законодательным, нормативным документам, а также к патентам, диссертациям, отчетам и другим не типичным для индексов цитирования документов;</w:t>
      </w:r>
    </w:p>
    <w:p w14:paraId="4608A307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Для неопубликованных документов можно делать самое короткое название с указанием в скобках (</w:t>
      </w:r>
      <w:proofErr w:type="spellStart"/>
      <w:r w:rsidRPr="000167FC">
        <w:rPr>
          <w:sz w:val="28"/>
          <w:szCs w:val="28"/>
        </w:rPr>
        <w:t>unpublished</w:t>
      </w:r>
      <w:proofErr w:type="spellEnd"/>
      <w:r w:rsidRPr="000167FC">
        <w:rPr>
          <w:sz w:val="28"/>
          <w:szCs w:val="28"/>
        </w:rPr>
        <w:t>), если оно имеет авторство (для учета ссылок автора), либо просто “</w:t>
      </w:r>
      <w:proofErr w:type="spellStart"/>
      <w:r w:rsidRPr="000167FC">
        <w:rPr>
          <w:sz w:val="28"/>
          <w:szCs w:val="28"/>
        </w:rPr>
        <w:t>Unpublished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Source</w:t>
      </w:r>
      <w:proofErr w:type="spellEnd"/>
      <w:r w:rsidRPr="000167FC">
        <w:rPr>
          <w:sz w:val="28"/>
          <w:szCs w:val="28"/>
        </w:rPr>
        <w:t>” или “</w:t>
      </w:r>
      <w:proofErr w:type="spellStart"/>
      <w:r w:rsidRPr="000167FC">
        <w:rPr>
          <w:sz w:val="28"/>
          <w:szCs w:val="28"/>
        </w:rPr>
        <w:t>Unpublished</w:t>
      </w:r>
      <w:proofErr w:type="spellEnd"/>
      <w:r w:rsidRPr="000167FC">
        <w:rPr>
          <w:sz w:val="28"/>
          <w:szCs w:val="28"/>
        </w:rPr>
        <w:t xml:space="preserve"> Report” и т.д., если авторство в документе отсутствует;</w:t>
      </w:r>
    </w:p>
    <w:p w14:paraId="546316CA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Так как русскоязычные источники трудно идентифицируются зарубежными специалистами, рекомендуется в описаниях оригинальное название источника выделять курсивом, как в большинстве зарубежных стандартов;</w:t>
      </w:r>
    </w:p>
    <w:p w14:paraId="786E15A7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Если описываемая публикация имеет </w:t>
      </w:r>
      <w:proofErr w:type="spellStart"/>
      <w:r w:rsidRPr="000167FC">
        <w:rPr>
          <w:sz w:val="28"/>
          <w:szCs w:val="28"/>
        </w:rPr>
        <w:t>doi</w:t>
      </w:r>
      <w:proofErr w:type="spellEnd"/>
      <w:r w:rsidRPr="000167FC">
        <w:rPr>
          <w:sz w:val="28"/>
          <w:szCs w:val="28"/>
        </w:rPr>
        <w:t xml:space="preserve">, его обязательно надо указывать в </w:t>
      </w:r>
      <w:proofErr w:type="spellStart"/>
      <w:r w:rsidRPr="000167FC">
        <w:rPr>
          <w:sz w:val="28"/>
          <w:szCs w:val="28"/>
        </w:rPr>
        <w:t>бибописании</w:t>
      </w:r>
      <w:proofErr w:type="spellEnd"/>
      <w:r w:rsidRPr="000167FC">
        <w:rPr>
          <w:sz w:val="28"/>
          <w:szCs w:val="28"/>
        </w:rPr>
        <w:t xml:space="preserve"> в </w:t>
      </w:r>
      <w:proofErr w:type="spellStart"/>
      <w:r w:rsidRPr="000167FC">
        <w:rPr>
          <w:sz w:val="28"/>
          <w:szCs w:val="28"/>
        </w:rPr>
        <w:t>References</w:t>
      </w:r>
      <w:proofErr w:type="spellEnd"/>
      <w:r w:rsidRPr="000167FC">
        <w:rPr>
          <w:sz w:val="28"/>
          <w:szCs w:val="28"/>
        </w:rPr>
        <w:t>, так как этот идентификатор является наиболее точным источником информации о статье и по нему производится связка “ссылка — публикация”;</w:t>
      </w:r>
    </w:p>
    <w:p w14:paraId="32419271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Нельзя в ссылках делать произвольные сокращения названий источников. Это часто приводит к потере связки, так как название может быть не идентифицировано.</w:t>
      </w:r>
    </w:p>
    <w:p w14:paraId="189BCCC0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Все основные выходные издательские сведения (в описаниях журнала: обозначение тома, номера, страниц; в описаниях книг: место издания – город, обозначение издательства (кроме собственного непереводного имени издательства, оно транслитерируется)) должны быть представлены на английском языке.</w:t>
      </w:r>
    </w:p>
    <w:p w14:paraId="2C0A911B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В выходных данных публикаций в ссылках (статей, книг) необходимо указывать количество страниц публикации: диапазон страниц в издании указывается “</w:t>
      </w:r>
      <w:proofErr w:type="spellStart"/>
      <w:r w:rsidRPr="000167FC">
        <w:rPr>
          <w:sz w:val="28"/>
          <w:szCs w:val="28"/>
        </w:rPr>
        <w:t>pp</w:t>
      </w:r>
      <w:proofErr w:type="spellEnd"/>
      <w:r w:rsidRPr="000167FC">
        <w:rPr>
          <w:sz w:val="28"/>
          <w:szCs w:val="28"/>
        </w:rPr>
        <w:t>.” Перед страницами; количество страниц в полном издании (книге) – указывается как “p.” после указания количества страниц;</w:t>
      </w:r>
    </w:p>
    <w:p w14:paraId="2C6D8ADB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Перевод заглавия статьи или источника берется в квадратные скобки,</w:t>
      </w:r>
    </w:p>
    <w:p w14:paraId="0174C96E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>Одна публикация описывается в списке литературы один раз, независимо от того, сколько раз в тексте публикации был упомянут источник;</w:t>
      </w:r>
    </w:p>
    <w:p w14:paraId="78603A94" w14:textId="77777777" w:rsidR="005740E7" w:rsidRPr="000167FC" w:rsidRDefault="005740E7" w:rsidP="009D68E9">
      <w:pPr>
        <w:pStyle w:val="11"/>
        <w:numPr>
          <w:ilvl w:val="0"/>
          <w:numId w:val="9"/>
        </w:numPr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</w:rPr>
        <w:t xml:space="preserve">Если книга в списке литературы (в любом варианте – основном или в </w:t>
      </w:r>
      <w:proofErr w:type="spellStart"/>
      <w:r w:rsidRPr="000167FC">
        <w:rPr>
          <w:sz w:val="28"/>
          <w:szCs w:val="28"/>
        </w:rPr>
        <w:t>References</w:t>
      </w:r>
      <w:proofErr w:type="spellEnd"/>
      <w:r w:rsidRPr="000167FC">
        <w:rPr>
          <w:sz w:val="28"/>
          <w:szCs w:val="28"/>
        </w:rPr>
        <w:t xml:space="preserve">) описывается полностью, тогда в </w:t>
      </w:r>
      <w:proofErr w:type="spellStart"/>
      <w:r w:rsidRPr="000167FC">
        <w:rPr>
          <w:sz w:val="28"/>
          <w:szCs w:val="28"/>
        </w:rPr>
        <w:t>бибописании</w:t>
      </w:r>
      <w:proofErr w:type="spellEnd"/>
      <w:r w:rsidRPr="000167FC">
        <w:rPr>
          <w:sz w:val="28"/>
          <w:szCs w:val="28"/>
        </w:rPr>
        <w:t xml:space="preserve"> должен быть </w:t>
      </w:r>
      <w:r w:rsidRPr="000167FC">
        <w:rPr>
          <w:sz w:val="28"/>
          <w:szCs w:val="28"/>
        </w:rPr>
        <w:lastRenderedPageBreak/>
        <w:t>указан полный объем издания, независимо от того, какие страницы издания были процитированы в тексте; исключение составляют случаи, когда используются отдельные главы из книги; в этом варианте в списке литературы дается описание главы, с указанием страниц “от-до”.</w:t>
      </w:r>
    </w:p>
    <w:p w14:paraId="1EB433C2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</w:p>
    <w:p w14:paraId="02325F64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  <w:r w:rsidRPr="000167FC">
        <w:rPr>
          <w:rStyle w:val="title-title"/>
          <w:b/>
          <w:sz w:val="28"/>
          <w:szCs w:val="28"/>
        </w:rPr>
        <w:t>Примеры ссылок на различные виды публикаций</w:t>
      </w:r>
    </w:p>
    <w:p w14:paraId="61821E7F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>Пример описание статьи из журналов:</w:t>
      </w:r>
    </w:p>
    <w:p w14:paraId="57D8DD8E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proofErr w:type="spellStart"/>
      <w:r w:rsidRPr="000167FC">
        <w:rPr>
          <w:sz w:val="28"/>
          <w:szCs w:val="28"/>
        </w:rPr>
        <w:t>Zagurenko</w:t>
      </w:r>
      <w:proofErr w:type="spellEnd"/>
      <w:r w:rsidRPr="000167FC">
        <w:rPr>
          <w:sz w:val="28"/>
          <w:szCs w:val="28"/>
        </w:rPr>
        <w:t xml:space="preserve"> A.G., </w:t>
      </w:r>
      <w:proofErr w:type="spellStart"/>
      <w:r w:rsidRPr="000167FC">
        <w:rPr>
          <w:sz w:val="28"/>
          <w:szCs w:val="28"/>
        </w:rPr>
        <w:t>Korotovskikh</w:t>
      </w:r>
      <w:proofErr w:type="spellEnd"/>
      <w:r w:rsidRPr="000167FC">
        <w:rPr>
          <w:sz w:val="28"/>
          <w:szCs w:val="28"/>
        </w:rPr>
        <w:t xml:space="preserve"> V.A., </w:t>
      </w:r>
      <w:proofErr w:type="spellStart"/>
      <w:r w:rsidRPr="000167FC">
        <w:rPr>
          <w:sz w:val="28"/>
          <w:szCs w:val="28"/>
        </w:rPr>
        <w:t>Kolesnikov</w:t>
      </w:r>
      <w:proofErr w:type="spellEnd"/>
      <w:r w:rsidRPr="000167FC">
        <w:rPr>
          <w:sz w:val="28"/>
          <w:szCs w:val="28"/>
        </w:rPr>
        <w:t xml:space="preserve"> A.A., </w:t>
      </w:r>
      <w:proofErr w:type="spellStart"/>
      <w:r w:rsidRPr="000167FC">
        <w:rPr>
          <w:sz w:val="28"/>
          <w:szCs w:val="28"/>
        </w:rPr>
        <w:t>Timonov</w:t>
      </w:r>
      <w:proofErr w:type="spellEnd"/>
      <w:r w:rsidRPr="000167FC">
        <w:rPr>
          <w:sz w:val="28"/>
          <w:szCs w:val="28"/>
        </w:rPr>
        <w:t xml:space="preserve"> A.V., </w:t>
      </w:r>
      <w:proofErr w:type="spellStart"/>
      <w:r w:rsidRPr="000167FC">
        <w:rPr>
          <w:sz w:val="28"/>
          <w:szCs w:val="28"/>
        </w:rPr>
        <w:t>Kardymon</w:t>
      </w:r>
      <w:proofErr w:type="spellEnd"/>
      <w:r w:rsidRPr="000167FC">
        <w:rPr>
          <w:sz w:val="28"/>
          <w:szCs w:val="28"/>
        </w:rPr>
        <w:t xml:space="preserve"> D.V.</w:t>
      </w:r>
    </w:p>
    <w:p w14:paraId="35B88540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Tekhniko-ekonomicheskaya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optimizatsiya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dizaina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gidrorazryva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plasta</w:t>
      </w:r>
      <w:proofErr w:type="spellEnd"/>
      <w:r w:rsidRPr="000167FC">
        <w:rPr>
          <w:sz w:val="28"/>
          <w:szCs w:val="28"/>
          <w:lang w:val="en-US"/>
        </w:rPr>
        <w:t xml:space="preserve"> [Techno-economic optimization of the design of hydraulic fracturing]. </w:t>
      </w:r>
      <w:proofErr w:type="spellStart"/>
      <w:r w:rsidRPr="000167FC">
        <w:rPr>
          <w:sz w:val="28"/>
          <w:szCs w:val="28"/>
          <w:lang w:val="en-US"/>
        </w:rPr>
        <w:t>Neftyanoe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khozyaistvo</w:t>
      </w:r>
      <w:proofErr w:type="spellEnd"/>
      <w:r w:rsidRPr="000167FC">
        <w:rPr>
          <w:sz w:val="28"/>
          <w:szCs w:val="28"/>
          <w:lang w:val="en-US"/>
        </w:rPr>
        <w:t xml:space="preserve"> [Oil Industry], 2008, no.11, pp. 54-57.</w:t>
      </w:r>
    </w:p>
    <w:p w14:paraId="02DCBAFA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b/>
          <w:bCs/>
          <w:sz w:val="28"/>
          <w:szCs w:val="28"/>
        </w:rPr>
        <w:t>или</w:t>
      </w:r>
    </w:p>
    <w:p w14:paraId="68FDAA50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Zagurenko</w:t>
      </w:r>
      <w:proofErr w:type="spellEnd"/>
      <w:r w:rsidRPr="000167FC">
        <w:rPr>
          <w:sz w:val="28"/>
          <w:szCs w:val="28"/>
          <w:lang w:val="en-US"/>
        </w:rPr>
        <w:t xml:space="preserve"> A.G., </w:t>
      </w:r>
      <w:proofErr w:type="spellStart"/>
      <w:r w:rsidRPr="000167FC">
        <w:rPr>
          <w:sz w:val="28"/>
          <w:szCs w:val="28"/>
          <w:lang w:val="en-US"/>
        </w:rPr>
        <w:t>Korotovskikh</w:t>
      </w:r>
      <w:proofErr w:type="spellEnd"/>
      <w:r w:rsidRPr="000167FC">
        <w:rPr>
          <w:sz w:val="28"/>
          <w:szCs w:val="28"/>
          <w:lang w:val="en-US"/>
        </w:rPr>
        <w:t xml:space="preserve"> V.A., </w:t>
      </w:r>
      <w:proofErr w:type="spellStart"/>
      <w:r w:rsidRPr="000167FC">
        <w:rPr>
          <w:sz w:val="28"/>
          <w:szCs w:val="28"/>
          <w:lang w:val="en-US"/>
        </w:rPr>
        <w:t>Kolesnikov</w:t>
      </w:r>
      <w:proofErr w:type="spellEnd"/>
      <w:r w:rsidRPr="000167FC">
        <w:rPr>
          <w:sz w:val="28"/>
          <w:szCs w:val="28"/>
          <w:lang w:val="en-US"/>
        </w:rPr>
        <w:t xml:space="preserve"> A.A., </w:t>
      </w:r>
      <w:proofErr w:type="spellStart"/>
      <w:r w:rsidRPr="000167FC">
        <w:rPr>
          <w:sz w:val="28"/>
          <w:szCs w:val="28"/>
          <w:lang w:val="en-US"/>
        </w:rPr>
        <w:t>Timonov</w:t>
      </w:r>
      <w:proofErr w:type="spellEnd"/>
      <w:r w:rsidRPr="000167FC">
        <w:rPr>
          <w:sz w:val="28"/>
          <w:szCs w:val="28"/>
          <w:lang w:val="en-US"/>
        </w:rPr>
        <w:t xml:space="preserve"> A.V., </w:t>
      </w:r>
      <w:proofErr w:type="spellStart"/>
      <w:r w:rsidRPr="000167FC">
        <w:rPr>
          <w:sz w:val="28"/>
          <w:szCs w:val="28"/>
          <w:lang w:val="en-US"/>
        </w:rPr>
        <w:t>Kardymon</w:t>
      </w:r>
      <w:proofErr w:type="spellEnd"/>
      <w:r w:rsidRPr="000167FC">
        <w:rPr>
          <w:sz w:val="28"/>
          <w:szCs w:val="28"/>
          <w:lang w:val="en-US"/>
        </w:rPr>
        <w:t xml:space="preserve"> D.V. Technical and economic optimization of hydrofracturing design. </w:t>
      </w:r>
      <w:proofErr w:type="spellStart"/>
      <w:r w:rsidRPr="000167FC">
        <w:rPr>
          <w:sz w:val="28"/>
          <w:szCs w:val="28"/>
          <w:lang w:val="en-US"/>
        </w:rPr>
        <w:t>Neftyanoe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khozyaistvo</w:t>
      </w:r>
      <w:proofErr w:type="spellEnd"/>
      <w:r w:rsidRPr="000167FC">
        <w:rPr>
          <w:sz w:val="28"/>
          <w:szCs w:val="28"/>
          <w:lang w:val="en-US"/>
        </w:rPr>
        <w:t xml:space="preserve"> [Oil Industry], 2008, no.11, pp. 54-57 (in Russian).</w:t>
      </w:r>
    </w:p>
    <w:p w14:paraId="667BA052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b/>
          <w:bCs/>
          <w:sz w:val="28"/>
          <w:szCs w:val="28"/>
        </w:rPr>
        <w:t>Описание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статьи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из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электронного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журнала</w:t>
      </w:r>
      <w:r w:rsidRPr="000167FC">
        <w:rPr>
          <w:b/>
          <w:bCs/>
          <w:sz w:val="28"/>
          <w:szCs w:val="28"/>
          <w:lang w:val="en-US"/>
        </w:rPr>
        <w:t>:</w:t>
      </w:r>
    </w:p>
    <w:p w14:paraId="2FC251CA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sz w:val="28"/>
          <w:szCs w:val="28"/>
          <w:lang w:val="en-US"/>
        </w:rPr>
        <w:t xml:space="preserve">Swaminathan V., </w:t>
      </w:r>
      <w:proofErr w:type="spellStart"/>
      <w:r w:rsidRPr="000167FC">
        <w:rPr>
          <w:sz w:val="28"/>
          <w:szCs w:val="28"/>
          <w:lang w:val="en-US"/>
        </w:rPr>
        <w:t>Lepkoswka</w:t>
      </w:r>
      <w:proofErr w:type="spellEnd"/>
      <w:r w:rsidRPr="000167FC">
        <w:rPr>
          <w:sz w:val="28"/>
          <w:szCs w:val="28"/>
          <w:lang w:val="en-US"/>
        </w:rPr>
        <w:t xml:space="preserve">-White E., Rao B.P. Browsers or buyers in cyberspace? An investigation of electronic factors influencing electronic exchange. Journal of Computer-Mediated Communication, 1999, vol. 5, no. 2. Available at: http://www. ascusc.org/ </w:t>
      </w:r>
      <w:proofErr w:type="spellStart"/>
      <w:r w:rsidRPr="000167FC">
        <w:rPr>
          <w:sz w:val="28"/>
          <w:szCs w:val="28"/>
          <w:lang w:val="en-US"/>
        </w:rPr>
        <w:t>jcmc</w:t>
      </w:r>
      <w:proofErr w:type="spellEnd"/>
      <w:r w:rsidRPr="000167FC">
        <w:rPr>
          <w:sz w:val="28"/>
          <w:szCs w:val="28"/>
          <w:lang w:val="en-US"/>
        </w:rPr>
        <w:t>/vol5/issue2/ (Accessed 28 April 2011).</w:t>
      </w:r>
    </w:p>
    <w:p w14:paraId="4CC890B8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b/>
          <w:bCs/>
          <w:sz w:val="28"/>
          <w:szCs w:val="28"/>
        </w:rPr>
        <w:t>Описание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статьи</w:t>
      </w:r>
      <w:r w:rsidRPr="000167FC">
        <w:rPr>
          <w:b/>
          <w:bCs/>
          <w:sz w:val="28"/>
          <w:szCs w:val="28"/>
          <w:lang w:val="en-US"/>
        </w:rPr>
        <w:t xml:space="preserve"> c DOI:</w:t>
      </w:r>
    </w:p>
    <w:p w14:paraId="4564B09F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</w:rPr>
      </w:pPr>
      <w:r w:rsidRPr="000167FC">
        <w:rPr>
          <w:sz w:val="28"/>
          <w:szCs w:val="28"/>
          <w:lang w:val="en-US"/>
        </w:rPr>
        <w:t xml:space="preserve">Zhang Z., Zhu D. Experimental research on the localized electrochemical micromachining. </w:t>
      </w:r>
      <w:proofErr w:type="spellStart"/>
      <w:r w:rsidRPr="000167FC">
        <w:rPr>
          <w:sz w:val="28"/>
          <w:szCs w:val="28"/>
        </w:rPr>
        <w:t>Russian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Journal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of</w:t>
      </w:r>
      <w:proofErr w:type="spellEnd"/>
      <w:r w:rsidRPr="000167FC">
        <w:rPr>
          <w:sz w:val="28"/>
          <w:szCs w:val="28"/>
        </w:rPr>
        <w:t xml:space="preserve"> </w:t>
      </w:r>
      <w:proofErr w:type="spellStart"/>
      <w:r w:rsidRPr="000167FC">
        <w:rPr>
          <w:sz w:val="28"/>
          <w:szCs w:val="28"/>
        </w:rPr>
        <w:t>Electrochemistry</w:t>
      </w:r>
      <w:proofErr w:type="spellEnd"/>
      <w:r w:rsidRPr="000167FC">
        <w:rPr>
          <w:sz w:val="28"/>
          <w:szCs w:val="28"/>
        </w:rPr>
        <w:t xml:space="preserve">, 2008, </w:t>
      </w:r>
      <w:proofErr w:type="spellStart"/>
      <w:r w:rsidRPr="000167FC">
        <w:rPr>
          <w:sz w:val="28"/>
          <w:szCs w:val="28"/>
        </w:rPr>
        <w:t>vol</w:t>
      </w:r>
      <w:proofErr w:type="spellEnd"/>
      <w:r w:rsidRPr="000167FC">
        <w:rPr>
          <w:sz w:val="28"/>
          <w:szCs w:val="28"/>
        </w:rPr>
        <w:t xml:space="preserve">. 44, </w:t>
      </w:r>
      <w:proofErr w:type="spellStart"/>
      <w:r w:rsidRPr="000167FC">
        <w:rPr>
          <w:sz w:val="28"/>
          <w:szCs w:val="28"/>
        </w:rPr>
        <w:t>no</w:t>
      </w:r>
      <w:proofErr w:type="spellEnd"/>
      <w:r w:rsidRPr="000167FC">
        <w:rPr>
          <w:sz w:val="28"/>
          <w:szCs w:val="28"/>
        </w:rPr>
        <w:t xml:space="preserve">. 8, </w:t>
      </w:r>
      <w:proofErr w:type="spellStart"/>
      <w:r w:rsidRPr="000167FC">
        <w:rPr>
          <w:sz w:val="28"/>
          <w:szCs w:val="28"/>
        </w:rPr>
        <w:t>pp</w:t>
      </w:r>
      <w:proofErr w:type="spellEnd"/>
      <w:r w:rsidRPr="000167FC">
        <w:rPr>
          <w:sz w:val="28"/>
          <w:szCs w:val="28"/>
        </w:rPr>
        <w:t xml:space="preserve">. 926-930. </w:t>
      </w:r>
      <w:proofErr w:type="spellStart"/>
      <w:r w:rsidRPr="000167FC">
        <w:rPr>
          <w:sz w:val="28"/>
          <w:szCs w:val="28"/>
        </w:rPr>
        <w:t>doi</w:t>
      </w:r>
      <w:proofErr w:type="spellEnd"/>
      <w:r w:rsidRPr="000167FC">
        <w:rPr>
          <w:sz w:val="28"/>
          <w:szCs w:val="28"/>
        </w:rPr>
        <w:t>: 10.1134/S1023193508080077</w:t>
      </w:r>
    </w:p>
    <w:p w14:paraId="42D88C11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</w:rPr>
      </w:pPr>
      <w:r w:rsidRPr="000167FC">
        <w:rPr>
          <w:b/>
          <w:bCs/>
          <w:sz w:val="28"/>
          <w:szCs w:val="28"/>
        </w:rPr>
        <w:t>Описание статьи из продолжающегося издания (сборника трудов):</w:t>
      </w:r>
    </w:p>
    <w:p w14:paraId="08824CE2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Astakhov</w:t>
      </w:r>
      <w:proofErr w:type="spellEnd"/>
      <w:r w:rsidRPr="000167FC">
        <w:rPr>
          <w:sz w:val="28"/>
          <w:szCs w:val="28"/>
          <w:lang w:val="en-US"/>
        </w:rPr>
        <w:t xml:space="preserve"> M.V., </w:t>
      </w:r>
      <w:proofErr w:type="spellStart"/>
      <w:r w:rsidRPr="000167FC">
        <w:rPr>
          <w:sz w:val="28"/>
          <w:szCs w:val="28"/>
          <w:lang w:val="en-US"/>
        </w:rPr>
        <w:t>Tagantsev</w:t>
      </w:r>
      <w:proofErr w:type="spellEnd"/>
      <w:r w:rsidRPr="000167FC">
        <w:rPr>
          <w:sz w:val="28"/>
          <w:szCs w:val="28"/>
          <w:lang w:val="en-US"/>
        </w:rPr>
        <w:t xml:space="preserve"> T.V. </w:t>
      </w:r>
      <w:proofErr w:type="spellStart"/>
      <w:r w:rsidRPr="000167FC">
        <w:rPr>
          <w:sz w:val="28"/>
          <w:szCs w:val="28"/>
          <w:lang w:val="en-US"/>
        </w:rPr>
        <w:t>Eksperimental’noe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issledovanie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prochnosti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soedinenii</w:t>
      </w:r>
      <w:proofErr w:type="spellEnd"/>
      <w:r w:rsidRPr="000167FC">
        <w:rPr>
          <w:sz w:val="28"/>
          <w:szCs w:val="28"/>
          <w:lang w:val="en-US"/>
        </w:rPr>
        <w:t xml:space="preserve"> «</w:t>
      </w:r>
      <w:proofErr w:type="spellStart"/>
      <w:r w:rsidRPr="000167FC">
        <w:rPr>
          <w:sz w:val="28"/>
          <w:szCs w:val="28"/>
          <w:lang w:val="en-US"/>
        </w:rPr>
        <w:t>stal</w:t>
      </w:r>
      <w:proofErr w:type="spellEnd"/>
      <w:r w:rsidRPr="000167FC">
        <w:rPr>
          <w:sz w:val="28"/>
          <w:szCs w:val="28"/>
          <w:lang w:val="en-US"/>
        </w:rPr>
        <w:t>’-</w:t>
      </w:r>
      <w:proofErr w:type="spellStart"/>
      <w:r w:rsidRPr="000167FC">
        <w:rPr>
          <w:sz w:val="28"/>
          <w:szCs w:val="28"/>
          <w:lang w:val="en-US"/>
        </w:rPr>
        <w:t>kompozit</w:t>
      </w:r>
      <w:proofErr w:type="spellEnd"/>
      <w:r w:rsidRPr="000167FC">
        <w:rPr>
          <w:sz w:val="28"/>
          <w:szCs w:val="28"/>
          <w:lang w:val="en-US"/>
        </w:rPr>
        <w:t>» [Experimental study of the strength of joints «steel-composite»]. Trudy MGTU «</w:t>
      </w:r>
      <w:proofErr w:type="spellStart"/>
      <w:r w:rsidRPr="000167FC">
        <w:rPr>
          <w:sz w:val="28"/>
          <w:szCs w:val="28"/>
          <w:lang w:val="en-US"/>
        </w:rPr>
        <w:t>Matematicheskoe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modelirovanie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slozhnykh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tekhnicheskikh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sistem</w:t>
      </w:r>
      <w:proofErr w:type="spellEnd"/>
      <w:r w:rsidRPr="000167FC">
        <w:rPr>
          <w:sz w:val="28"/>
          <w:szCs w:val="28"/>
          <w:lang w:val="en-US"/>
        </w:rPr>
        <w:t>» [Proc. of the Bauman MSTU “Mathematical Modeling of Complex Technical Systems”], 2006, no. 593, pp. 125-130</w:t>
      </w:r>
    </w:p>
    <w:p w14:paraId="09CC3260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b/>
          <w:bCs/>
          <w:sz w:val="28"/>
          <w:szCs w:val="28"/>
        </w:rPr>
        <w:t>Описание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материалов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конференций</w:t>
      </w:r>
      <w:r w:rsidRPr="000167FC">
        <w:rPr>
          <w:b/>
          <w:bCs/>
          <w:sz w:val="28"/>
          <w:szCs w:val="28"/>
          <w:lang w:val="en-US"/>
        </w:rPr>
        <w:t>:</w:t>
      </w:r>
    </w:p>
    <w:p w14:paraId="79B55028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Usmanov</w:t>
      </w:r>
      <w:proofErr w:type="spellEnd"/>
      <w:r w:rsidRPr="000167FC">
        <w:rPr>
          <w:sz w:val="28"/>
          <w:szCs w:val="28"/>
          <w:lang w:val="en-US"/>
        </w:rPr>
        <w:t xml:space="preserve"> T.S., </w:t>
      </w:r>
      <w:proofErr w:type="spellStart"/>
      <w:r w:rsidRPr="000167FC">
        <w:rPr>
          <w:sz w:val="28"/>
          <w:szCs w:val="28"/>
          <w:lang w:val="en-US"/>
        </w:rPr>
        <w:t>Gusmanov</w:t>
      </w:r>
      <w:proofErr w:type="spellEnd"/>
      <w:r w:rsidRPr="000167FC">
        <w:rPr>
          <w:sz w:val="28"/>
          <w:szCs w:val="28"/>
          <w:lang w:val="en-US"/>
        </w:rPr>
        <w:t xml:space="preserve"> A.A., </w:t>
      </w:r>
      <w:proofErr w:type="spellStart"/>
      <w:r w:rsidRPr="000167FC">
        <w:rPr>
          <w:sz w:val="28"/>
          <w:szCs w:val="28"/>
          <w:lang w:val="en-US"/>
        </w:rPr>
        <w:t>Mullagalin</w:t>
      </w:r>
      <w:proofErr w:type="spellEnd"/>
      <w:r w:rsidRPr="000167FC">
        <w:rPr>
          <w:sz w:val="28"/>
          <w:szCs w:val="28"/>
          <w:lang w:val="en-US"/>
        </w:rPr>
        <w:t xml:space="preserve"> I.Z., </w:t>
      </w:r>
      <w:proofErr w:type="spellStart"/>
      <w:r w:rsidRPr="000167FC">
        <w:rPr>
          <w:sz w:val="28"/>
          <w:szCs w:val="28"/>
          <w:lang w:val="en-US"/>
        </w:rPr>
        <w:t>Muhametshina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R.Ju</w:t>
      </w:r>
      <w:proofErr w:type="spellEnd"/>
      <w:r w:rsidRPr="000167FC">
        <w:rPr>
          <w:sz w:val="28"/>
          <w:szCs w:val="28"/>
          <w:lang w:val="en-US"/>
        </w:rPr>
        <w:t xml:space="preserve">., </w:t>
      </w:r>
      <w:proofErr w:type="spellStart"/>
      <w:r w:rsidRPr="000167FC">
        <w:rPr>
          <w:sz w:val="28"/>
          <w:szCs w:val="28"/>
          <w:lang w:val="en-US"/>
        </w:rPr>
        <w:t>Chervyakova</w:t>
      </w:r>
      <w:proofErr w:type="spellEnd"/>
      <w:r w:rsidRPr="000167FC">
        <w:rPr>
          <w:sz w:val="28"/>
          <w:szCs w:val="28"/>
          <w:lang w:val="en-US"/>
        </w:rPr>
        <w:t xml:space="preserve"> A.N., </w:t>
      </w:r>
      <w:proofErr w:type="spellStart"/>
      <w:r w:rsidRPr="000167FC">
        <w:rPr>
          <w:sz w:val="28"/>
          <w:szCs w:val="28"/>
          <w:lang w:val="en-US"/>
        </w:rPr>
        <w:t>Sveshnikov</w:t>
      </w:r>
      <w:proofErr w:type="spellEnd"/>
      <w:r w:rsidRPr="000167FC">
        <w:rPr>
          <w:sz w:val="28"/>
          <w:szCs w:val="28"/>
          <w:lang w:val="en-US"/>
        </w:rPr>
        <w:t xml:space="preserve"> A.V. </w:t>
      </w:r>
      <w:proofErr w:type="spellStart"/>
      <w:r w:rsidRPr="000167FC">
        <w:rPr>
          <w:sz w:val="28"/>
          <w:szCs w:val="28"/>
          <w:lang w:val="en-US"/>
        </w:rPr>
        <w:t>Osobennosti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proektirovaniya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razrabotki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mestorozhdeniy</w:t>
      </w:r>
      <w:proofErr w:type="spellEnd"/>
      <w:r w:rsidRPr="000167FC">
        <w:rPr>
          <w:sz w:val="28"/>
          <w:szCs w:val="28"/>
          <w:lang w:val="en-US"/>
        </w:rPr>
        <w:t xml:space="preserve"> s </w:t>
      </w:r>
      <w:proofErr w:type="spellStart"/>
      <w:r w:rsidRPr="000167FC">
        <w:rPr>
          <w:sz w:val="28"/>
          <w:szCs w:val="28"/>
          <w:lang w:val="en-US"/>
        </w:rPr>
        <w:t>primeneniem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gidrorazryva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plasta</w:t>
      </w:r>
      <w:proofErr w:type="spellEnd"/>
      <w:r w:rsidRPr="000167FC">
        <w:rPr>
          <w:sz w:val="28"/>
          <w:szCs w:val="28"/>
          <w:lang w:val="en-US"/>
        </w:rPr>
        <w:t xml:space="preserve"> [Features of the design of field </w:t>
      </w:r>
      <w:r w:rsidRPr="000167FC">
        <w:rPr>
          <w:sz w:val="28"/>
          <w:szCs w:val="28"/>
          <w:lang w:val="en-US"/>
        </w:rPr>
        <w:lastRenderedPageBreak/>
        <w:t xml:space="preserve">development with the use of hydraulic fracturing]. Trudy 6 </w:t>
      </w:r>
      <w:proofErr w:type="spellStart"/>
      <w:r w:rsidRPr="000167FC">
        <w:rPr>
          <w:sz w:val="28"/>
          <w:szCs w:val="28"/>
          <w:lang w:val="en-US"/>
        </w:rPr>
        <w:t>Mezhdunarodnogo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Simpoziuma</w:t>
      </w:r>
      <w:proofErr w:type="spellEnd"/>
      <w:r w:rsidRPr="000167FC">
        <w:rPr>
          <w:sz w:val="28"/>
          <w:szCs w:val="28"/>
          <w:lang w:val="en-US"/>
        </w:rPr>
        <w:t xml:space="preserve"> “</w:t>
      </w:r>
      <w:proofErr w:type="spellStart"/>
      <w:r w:rsidRPr="000167FC">
        <w:rPr>
          <w:sz w:val="28"/>
          <w:szCs w:val="28"/>
          <w:lang w:val="en-US"/>
        </w:rPr>
        <w:t>Novye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resursosberegayushchie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tekhnologii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nedropol’zovaniya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povysheniya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neftegazootdachi</w:t>
      </w:r>
      <w:proofErr w:type="spellEnd"/>
      <w:r w:rsidRPr="000167FC">
        <w:rPr>
          <w:sz w:val="28"/>
          <w:szCs w:val="28"/>
          <w:lang w:val="en-US"/>
        </w:rPr>
        <w:t>” [Proc. of 6th Int. Symp. “New energy saving subsoil technologies and the increasing of the oil and gas impact”]. Moscow, 2007, pp. 267-272.</w:t>
      </w:r>
    </w:p>
    <w:p w14:paraId="3BD11314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b/>
          <w:bCs/>
          <w:sz w:val="28"/>
          <w:szCs w:val="28"/>
        </w:rPr>
        <w:t>Более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короткий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вариант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описания</w:t>
      </w:r>
      <w:r w:rsidRPr="000167FC">
        <w:rPr>
          <w:b/>
          <w:bCs/>
          <w:sz w:val="28"/>
          <w:szCs w:val="28"/>
          <w:lang w:val="en-US"/>
        </w:rPr>
        <w:t>:</w:t>
      </w:r>
    </w:p>
    <w:p w14:paraId="5ED5CC8B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Usmanov</w:t>
      </w:r>
      <w:proofErr w:type="spellEnd"/>
      <w:r w:rsidRPr="000167FC">
        <w:rPr>
          <w:sz w:val="28"/>
          <w:szCs w:val="28"/>
          <w:lang w:val="en-US"/>
        </w:rPr>
        <w:t xml:space="preserve"> T.S., </w:t>
      </w:r>
      <w:proofErr w:type="spellStart"/>
      <w:r w:rsidRPr="000167FC">
        <w:rPr>
          <w:sz w:val="28"/>
          <w:szCs w:val="28"/>
          <w:lang w:val="en-US"/>
        </w:rPr>
        <w:t>Gusmanov</w:t>
      </w:r>
      <w:proofErr w:type="spellEnd"/>
      <w:r w:rsidRPr="000167FC">
        <w:rPr>
          <w:sz w:val="28"/>
          <w:szCs w:val="28"/>
          <w:lang w:val="en-US"/>
        </w:rPr>
        <w:t xml:space="preserve"> A.A., </w:t>
      </w:r>
      <w:proofErr w:type="spellStart"/>
      <w:r w:rsidRPr="000167FC">
        <w:rPr>
          <w:sz w:val="28"/>
          <w:szCs w:val="28"/>
          <w:lang w:val="en-US"/>
        </w:rPr>
        <w:t>Mullagalin</w:t>
      </w:r>
      <w:proofErr w:type="spellEnd"/>
      <w:r w:rsidRPr="000167FC">
        <w:rPr>
          <w:sz w:val="28"/>
          <w:szCs w:val="28"/>
          <w:lang w:val="en-US"/>
        </w:rPr>
        <w:t xml:space="preserve"> I.Z., </w:t>
      </w:r>
      <w:proofErr w:type="spellStart"/>
      <w:r w:rsidRPr="000167FC">
        <w:rPr>
          <w:sz w:val="28"/>
          <w:szCs w:val="28"/>
          <w:lang w:val="en-US"/>
        </w:rPr>
        <w:t>Muhametshina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R.Ju</w:t>
      </w:r>
      <w:proofErr w:type="spellEnd"/>
      <w:r w:rsidRPr="000167FC">
        <w:rPr>
          <w:sz w:val="28"/>
          <w:szCs w:val="28"/>
          <w:lang w:val="en-US"/>
        </w:rPr>
        <w:t xml:space="preserve">., </w:t>
      </w:r>
      <w:proofErr w:type="spellStart"/>
      <w:r w:rsidRPr="000167FC">
        <w:rPr>
          <w:sz w:val="28"/>
          <w:szCs w:val="28"/>
          <w:lang w:val="en-US"/>
        </w:rPr>
        <w:t>Chervyakova</w:t>
      </w:r>
      <w:proofErr w:type="spellEnd"/>
      <w:r w:rsidRPr="000167FC">
        <w:rPr>
          <w:sz w:val="28"/>
          <w:szCs w:val="28"/>
          <w:lang w:val="en-US"/>
        </w:rPr>
        <w:t xml:space="preserve">, A.N., </w:t>
      </w:r>
      <w:proofErr w:type="spellStart"/>
      <w:r w:rsidRPr="000167FC">
        <w:rPr>
          <w:sz w:val="28"/>
          <w:szCs w:val="28"/>
          <w:lang w:val="en-US"/>
        </w:rPr>
        <w:t>Sveshnikov</w:t>
      </w:r>
      <w:proofErr w:type="spellEnd"/>
      <w:r w:rsidRPr="000167FC">
        <w:rPr>
          <w:sz w:val="28"/>
          <w:szCs w:val="28"/>
          <w:lang w:val="en-US"/>
        </w:rPr>
        <w:t xml:space="preserve"> A.V. Features of the design of field development with the use of hydraulic fracturing. Trudy 6 </w:t>
      </w:r>
      <w:proofErr w:type="spellStart"/>
      <w:r w:rsidRPr="000167FC">
        <w:rPr>
          <w:sz w:val="28"/>
          <w:szCs w:val="28"/>
          <w:lang w:val="en-US"/>
        </w:rPr>
        <w:t>Mezhdunarodnogo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Simpoziuma</w:t>
      </w:r>
      <w:proofErr w:type="spellEnd"/>
      <w:r w:rsidRPr="000167FC">
        <w:rPr>
          <w:sz w:val="28"/>
          <w:szCs w:val="28"/>
          <w:lang w:val="en-US"/>
        </w:rPr>
        <w:t xml:space="preserve"> “</w:t>
      </w:r>
      <w:proofErr w:type="spellStart"/>
      <w:r w:rsidRPr="000167FC">
        <w:rPr>
          <w:sz w:val="28"/>
          <w:szCs w:val="28"/>
          <w:lang w:val="en-US"/>
        </w:rPr>
        <w:t>Novye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resursosberegayushchie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tekhnologii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nedropol’zovaniya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povysheniya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neftegazootdachi</w:t>
      </w:r>
      <w:proofErr w:type="spellEnd"/>
      <w:r w:rsidRPr="000167FC">
        <w:rPr>
          <w:sz w:val="28"/>
          <w:szCs w:val="28"/>
          <w:lang w:val="en-US"/>
        </w:rPr>
        <w:t>” [Proc. 6th Int. Symp. “New energy saving subsoil technologies and the increasing of the oil and gas impact”]. Moscow, 2007, pp. 267-272. (In Russian).</w:t>
      </w:r>
    </w:p>
    <w:p w14:paraId="4B14C803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b/>
          <w:bCs/>
          <w:sz w:val="28"/>
          <w:szCs w:val="28"/>
        </w:rPr>
        <w:t>Описание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книги</w:t>
      </w:r>
      <w:r w:rsidRPr="000167FC">
        <w:rPr>
          <w:b/>
          <w:bCs/>
          <w:sz w:val="28"/>
          <w:szCs w:val="28"/>
          <w:lang w:val="en-US"/>
        </w:rPr>
        <w:t xml:space="preserve"> (</w:t>
      </w:r>
      <w:r w:rsidRPr="000167FC">
        <w:rPr>
          <w:b/>
          <w:bCs/>
          <w:sz w:val="28"/>
          <w:szCs w:val="28"/>
        </w:rPr>
        <w:t>монографии</w:t>
      </w:r>
      <w:r w:rsidRPr="000167FC">
        <w:rPr>
          <w:b/>
          <w:bCs/>
          <w:sz w:val="28"/>
          <w:szCs w:val="28"/>
          <w:lang w:val="en-US"/>
        </w:rPr>
        <w:t xml:space="preserve">, </w:t>
      </w:r>
      <w:r w:rsidRPr="000167FC">
        <w:rPr>
          <w:b/>
          <w:bCs/>
          <w:sz w:val="28"/>
          <w:szCs w:val="28"/>
        </w:rPr>
        <w:t>сборники</w:t>
      </w:r>
      <w:r w:rsidRPr="000167FC">
        <w:rPr>
          <w:b/>
          <w:bCs/>
          <w:sz w:val="28"/>
          <w:szCs w:val="28"/>
          <w:lang w:val="en-US"/>
        </w:rPr>
        <w:t>):</w:t>
      </w:r>
    </w:p>
    <w:p w14:paraId="7749FAEC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Nenashev</w:t>
      </w:r>
      <w:proofErr w:type="spellEnd"/>
      <w:r w:rsidRPr="000167FC">
        <w:rPr>
          <w:sz w:val="28"/>
          <w:szCs w:val="28"/>
          <w:lang w:val="en-US"/>
        </w:rPr>
        <w:t xml:space="preserve"> M.F. </w:t>
      </w:r>
      <w:proofErr w:type="spellStart"/>
      <w:r w:rsidRPr="000167FC">
        <w:rPr>
          <w:sz w:val="28"/>
          <w:szCs w:val="28"/>
          <w:lang w:val="en-US"/>
        </w:rPr>
        <w:t>Poslednee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pravitel’stvo</w:t>
      </w:r>
      <w:proofErr w:type="spellEnd"/>
      <w:r w:rsidRPr="000167FC">
        <w:rPr>
          <w:sz w:val="28"/>
          <w:szCs w:val="28"/>
          <w:lang w:val="en-US"/>
        </w:rPr>
        <w:t xml:space="preserve"> SSSR [Last government of the USSR]. Moscow, Krom Publ., 1993. 221 p.</w:t>
      </w:r>
    </w:p>
    <w:p w14:paraId="6C2C15C9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Ot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katastrofy</w:t>
      </w:r>
      <w:proofErr w:type="spellEnd"/>
      <w:r w:rsidRPr="000167FC">
        <w:rPr>
          <w:sz w:val="28"/>
          <w:szCs w:val="28"/>
          <w:lang w:val="en-US"/>
        </w:rPr>
        <w:t xml:space="preserve"> k </w:t>
      </w:r>
      <w:proofErr w:type="spellStart"/>
      <w:r w:rsidRPr="000167FC">
        <w:rPr>
          <w:sz w:val="28"/>
          <w:szCs w:val="28"/>
          <w:lang w:val="en-US"/>
        </w:rPr>
        <w:t>vozrozhdeniju</w:t>
      </w:r>
      <w:proofErr w:type="spellEnd"/>
      <w:r w:rsidRPr="000167FC">
        <w:rPr>
          <w:sz w:val="28"/>
          <w:szCs w:val="28"/>
          <w:lang w:val="en-US"/>
        </w:rPr>
        <w:t xml:space="preserve">: </w:t>
      </w:r>
      <w:proofErr w:type="spellStart"/>
      <w:r w:rsidRPr="000167FC">
        <w:rPr>
          <w:sz w:val="28"/>
          <w:szCs w:val="28"/>
          <w:lang w:val="en-US"/>
        </w:rPr>
        <w:t>prichiny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posledstvija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razrushenija</w:t>
      </w:r>
      <w:proofErr w:type="spellEnd"/>
      <w:r w:rsidRPr="000167FC">
        <w:rPr>
          <w:sz w:val="28"/>
          <w:szCs w:val="28"/>
          <w:lang w:val="en-US"/>
        </w:rPr>
        <w:t xml:space="preserve"> SSSR [From disaster to rebirth: the causes and consequences of the destruction of the Soviet Union]. Moscow, HSE Publ., 1999. 381 p.</w:t>
      </w:r>
    </w:p>
    <w:p w14:paraId="724CA924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Lindorf</w:t>
      </w:r>
      <w:proofErr w:type="spellEnd"/>
      <w:r w:rsidRPr="000167FC">
        <w:rPr>
          <w:sz w:val="28"/>
          <w:szCs w:val="28"/>
          <w:lang w:val="en-US"/>
        </w:rPr>
        <w:t xml:space="preserve"> L.S., </w:t>
      </w:r>
      <w:proofErr w:type="spellStart"/>
      <w:r w:rsidRPr="000167FC">
        <w:rPr>
          <w:sz w:val="28"/>
          <w:szCs w:val="28"/>
          <w:lang w:val="en-US"/>
        </w:rPr>
        <w:t>Mamikoniants</w:t>
      </w:r>
      <w:proofErr w:type="spellEnd"/>
      <w:r w:rsidRPr="000167FC">
        <w:rPr>
          <w:sz w:val="28"/>
          <w:szCs w:val="28"/>
          <w:lang w:val="en-US"/>
        </w:rPr>
        <w:t xml:space="preserve"> L.G., eds. </w:t>
      </w:r>
      <w:proofErr w:type="spellStart"/>
      <w:r w:rsidRPr="000167FC">
        <w:rPr>
          <w:sz w:val="28"/>
          <w:szCs w:val="28"/>
          <w:lang w:val="en-US"/>
        </w:rPr>
        <w:t>Ekspluatatsiia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turbogeneratorov</w:t>
      </w:r>
      <w:proofErr w:type="spellEnd"/>
      <w:r w:rsidRPr="000167FC">
        <w:rPr>
          <w:sz w:val="28"/>
          <w:szCs w:val="28"/>
          <w:lang w:val="en-US"/>
        </w:rPr>
        <w:t xml:space="preserve"> s </w:t>
      </w:r>
      <w:proofErr w:type="spellStart"/>
      <w:r w:rsidRPr="000167FC">
        <w:rPr>
          <w:sz w:val="28"/>
          <w:szCs w:val="28"/>
          <w:lang w:val="en-US"/>
        </w:rPr>
        <w:t>neposredstvennym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okhlazhdeniem</w:t>
      </w:r>
      <w:proofErr w:type="spellEnd"/>
      <w:r w:rsidRPr="000167FC">
        <w:rPr>
          <w:sz w:val="28"/>
          <w:szCs w:val="28"/>
          <w:lang w:val="en-US"/>
        </w:rPr>
        <w:t xml:space="preserve"> [Operation of turbine generators with direct cooling]. Moscow, </w:t>
      </w:r>
      <w:proofErr w:type="spellStart"/>
      <w:r w:rsidRPr="000167FC">
        <w:rPr>
          <w:sz w:val="28"/>
          <w:szCs w:val="28"/>
          <w:lang w:val="en-US"/>
        </w:rPr>
        <w:t>Energiia</w:t>
      </w:r>
      <w:proofErr w:type="spellEnd"/>
      <w:r w:rsidRPr="000167FC">
        <w:rPr>
          <w:sz w:val="28"/>
          <w:szCs w:val="28"/>
          <w:lang w:val="en-US"/>
        </w:rPr>
        <w:t xml:space="preserve"> Publ., 1972. 352 p.</w:t>
      </w:r>
    </w:p>
    <w:p w14:paraId="0201C44A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Kanevskaya</w:t>
      </w:r>
      <w:proofErr w:type="spellEnd"/>
      <w:r w:rsidRPr="000167FC">
        <w:rPr>
          <w:sz w:val="28"/>
          <w:szCs w:val="28"/>
          <w:lang w:val="en-US"/>
        </w:rPr>
        <w:t xml:space="preserve"> R.D. </w:t>
      </w:r>
      <w:proofErr w:type="spellStart"/>
      <w:r w:rsidRPr="000167FC">
        <w:rPr>
          <w:sz w:val="28"/>
          <w:szCs w:val="28"/>
          <w:lang w:val="en-US"/>
        </w:rPr>
        <w:t>Matematicheskoe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modelirovanie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gidrodinamicheskikh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protsessov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razrabotki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mestorozhdenii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uglevodorodov</w:t>
      </w:r>
      <w:proofErr w:type="spellEnd"/>
      <w:r w:rsidRPr="000167FC">
        <w:rPr>
          <w:sz w:val="28"/>
          <w:szCs w:val="28"/>
          <w:lang w:val="en-US"/>
        </w:rPr>
        <w:t xml:space="preserve"> [Mathematical modeling of hydrodynamic processes of hydrocarbon deposit development]. Izhevsk, 2002. 140 p.</w:t>
      </w:r>
    </w:p>
    <w:p w14:paraId="18D40840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Izvekov</w:t>
      </w:r>
      <w:proofErr w:type="spellEnd"/>
      <w:r w:rsidRPr="000167FC">
        <w:rPr>
          <w:sz w:val="28"/>
          <w:szCs w:val="28"/>
          <w:lang w:val="en-US"/>
        </w:rPr>
        <w:t xml:space="preserve"> V.I., </w:t>
      </w:r>
      <w:proofErr w:type="spellStart"/>
      <w:r w:rsidRPr="000167FC">
        <w:rPr>
          <w:sz w:val="28"/>
          <w:szCs w:val="28"/>
          <w:lang w:val="en-US"/>
        </w:rPr>
        <w:t>Serikhin</w:t>
      </w:r>
      <w:proofErr w:type="spellEnd"/>
      <w:r w:rsidRPr="000167FC">
        <w:rPr>
          <w:sz w:val="28"/>
          <w:szCs w:val="28"/>
          <w:lang w:val="en-US"/>
        </w:rPr>
        <w:t xml:space="preserve"> N.A., </w:t>
      </w:r>
      <w:proofErr w:type="spellStart"/>
      <w:r w:rsidRPr="000167FC">
        <w:rPr>
          <w:sz w:val="28"/>
          <w:szCs w:val="28"/>
          <w:lang w:val="en-US"/>
        </w:rPr>
        <w:t>Abramov</w:t>
      </w:r>
      <w:proofErr w:type="spellEnd"/>
      <w:r w:rsidRPr="000167FC">
        <w:rPr>
          <w:sz w:val="28"/>
          <w:szCs w:val="28"/>
          <w:lang w:val="en-US"/>
        </w:rPr>
        <w:t xml:space="preserve"> A.I. </w:t>
      </w:r>
      <w:proofErr w:type="spellStart"/>
      <w:r w:rsidRPr="000167FC">
        <w:rPr>
          <w:sz w:val="28"/>
          <w:szCs w:val="28"/>
          <w:lang w:val="en-US"/>
        </w:rPr>
        <w:t>Proektirovanie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turbogeneratorov</w:t>
      </w:r>
      <w:proofErr w:type="spellEnd"/>
      <w:r w:rsidRPr="000167FC">
        <w:rPr>
          <w:sz w:val="28"/>
          <w:szCs w:val="28"/>
          <w:lang w:val="en-US"/>
        </w:rPr>
        <w:t xml:space="preserve"> [Design of turbo-generators]. Moscow, MEI Publ., 2005, 440 p.</w:t>
      </w:r>
    </w:p>
    <w:p w14:paraId="194D5007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proofErr w:type="spellStart"/>
      <w:r w:rsidRPr="000167FC">
        <w:rPr>
          <w:sz w:val="28"/>
          <w:szCs w:val="28"/>
          <w:lang w:val="en-US"/>
        </w:rPr>
        <w:t>Latyshev</w:t>
      </w:r>
      <w:proofErr w:type="spellEnd"/>
      <w:r w:rsidRPr="000167FC">
        <w:rPr>
          <w:sz w:val="28"/>
          <w:szCs w:val="28"/>
          <w:lang w:val="en-US"/>
        </w:rPr>
        <w:t xml:space="preserve">, V.N., </w:t>
      </w:r>
      <w:proofErr w:type="spellStart"/>
      <w:r w:rsidRPr="000167FC">
        <w:rPr>
          <w:sz w:val="28"/>
          <w:szCs w:val="28"/>
          <w:lang w:val="en-US"/>
        </w:rPr>
        <w:t>Tribologiya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rezaniya</w:t>
      </w:r>
      <w:proofErr w:type="spellEnd"/>
      <w:r w:rsidRPr="000167FC">
        <w:rPr>
          <w:sz w:val="28"/>
          <w:szCs w:val="28"/>
          <w:lang w:val="en-US"/>
        </w:rPr>
        <w:t xml:space="preserve">. Kn. 1: </w:t>
      </w:r>
      <w:proofErr w:type="spellStart"/>
      <w:r w:rsidRPr="000167FC">
        <w:rPr>
          <w:sz w:val="28"/>
          <w:szCs w:val="28"/>
          <w:lang w:val="en-US"/>
        </w:rPr>
        <w:t>Friktsionnye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protsessy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pri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rezanie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metallov</w:t>
      </w:r>
      <w:proofErr w:type="spellEnd"/>
      <w:r w:rsidRPr="000167FC">
        <w:rPr>
          <w:sz w:val="28"/>
          <w:szCs w:val="28"/>
          <w:lang w:val="en-US"/>
        </w:rPr>
        <w:t xml:space="preserve"> [Tribology of Cutting, Vol. 1: Frictional Processes in Metal Cutting], Ivanovo: </w:t>
      </w:r>
      <w:proofErr w:type="spellStart"/>
      <w:r w:rsidRPr="000167FC">
        <w:rPr>
          <w:sz w:val="28"/>
          <w:szCs w:val="28"/>
          <w:lang w:val="en-US"/>
        </w:rPr>
        <w:t>Ivanovskii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Gos</w:t>
      </w:r>
      <w:proofErr w:type="spellEnd"/>
      <w:r w:rsidRPr="000167FC">
        <w:rPr>
          <w:sz w:val="28"/>
          <w:szCs w:val="28"/>
          <w:lang w:val="en-US"/>
        </w:rPr>
        <w:t>. Univ., 2009.</w:t>
      </w:r>
    </w:p>
    <w:p w14:paraId="4603DFAE" w14:textId="77777777" w:rsidR="005740E7" w:rsidRPr="000167FC" w:rsidRDefault="005740E7" w:rsidP="009D68E9">
      <w:pPr>
        <w:pStyle w:val="11"/>
        <w:shd w:val="clear" w:color="auto" w:fill="FFFFFF"/>
        <w:spacing w:before="0" w:after="15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b/>
          <w:bCs/>
          <w:sz w:val="28"/>
          <w:szCs w:val="28"/>
        </w:rPr>
        <w:t>Описание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переводной</w:t>
      </w:r>
      <w:r w:rsidRPr="000167FC">
        <w:rPr>
          <w:b/>
          <w:bCs/>
          <w:sz w:val="28"/>
          <w:szCs w:val="28"/>
          <w:lang w:val="en-US"/>
        </w:rPr>
        <w:t xml:space="preserve"> </w:t>
      </w:r>
      <w:r w:rsidRPr="000167FC">
        <w:rPr>
          <w:b/>
          <w:bCs/>
          <w:sz w:val="28"/>
          <w:szCs w:val="28"/>
        </w:rPr>
        <w:t>книги</w:t>
      </w:r>
      <w:r w:rsidRPr="000167FC">
        <w:rPr>
          <w:b/>
          <w:bCs/>
          <w:sz w:val="28"/>
          <w:szCs w:val="28"/>
          <w:lang w:val="en-US"/>
        </w:rPr>
        <w:t>:</w:t>
      </w:r>
    </w:p>
    <w:p w14:paraId="1DA8E676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sz w:val="28"/>
          <w:szCs w:val="28"/>
          <w:lang w:val="en-US"/>
        </w:rPr>
        <w:t xml:space="preserve">Timoshenko S.P., Young D.H., Weaver W. Vibration problems in engineering. 4th ed. New York, Wiley, 1974. 521 p. (Russ. ed.: Timoshenko S.P., </w:t>
      </w:r>
      <w:proofErr w:type="spellStart"/>
      <w:r w:rsidRPr="000167FC">
        <w:rPr>
          <w:sz w:val="28"/>
          <w:szCs w:val="28"/>
          <w:lang w:val="en-US"/>
        </w:rPr>
        <w:t>Iang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D.Kh</w:t>
      </w:r>
      <w:proofErr w:type="spellEnd"/>
      <w:r w:rsidRPr="000167FC">
        <w:rPr>
          <w:sz w:val="28"/>
          <w:szCs w:val="28"/>
          <w:lang w:val="en-US"/>
        </w:rPr>
        <w:t xml:space="preserve">., </w:t>
      </w:r>
      <w:proofErr w:type="spellStart"/>
      <w:r w:rsidRPr="000167FC">
        <w:rPr>
          <w:sz w:val="28"/>
          <w:szCs w:val="28"/>
          <w:lang w:val="en-US"/>
        </w:rPr>
        <w:t>Uiver</w:t>
      </w:r>
      <w:proofErr w:type="spellEnd"/>
      <w:r w:rsidRPr="000167FC">
        <w:rPr>
          <w:sz w:val="28"/>
          <w:szCs w:val="28"/>
          <w:lang w:val="en-US"/>
        </w:rPr>
        <w:t xml:space="preserve"> U. </w:t>
      </w:r>
      <w:proofErr w:type="spellStart"/>
      <w:r w:rsidRPr="000167FC">
        <w:rPr>
          <w:sz w:val="28"/>
          <w:szCs w:val="28"/>
          <w:lang w:val="en-US"/>
        </w:rPr>
        <w:t>Kolebaniia</w:t>
      </w:r>
      <w:proofErr w:type="spellEnd"/>
      <w:r w:rsidRPr="000167FC">
        <w:rPr>
          <w:sz w:val="28"/>
          <w:szCs w:val="28"/>
          <w:lang w:val="en-US"/>
        </w:rPr>
        <w:t xml:space="preserve"> v </w:t>
      </w:r>
      <w:proofErr w:type="spellStart"/>
      <w:r w:rsidRPr="000167FC">
        <w:rPr>
          <w:sz w:val="28"/>
          <w:szCs w:val="28"/>
          <w:lang w:val="en-US"/>
        </w:rPr>
        <w:t>inzhenernom</w:t>
      </w:r>
      <w:proofErr w:type="spellEnd"/>
      <w:r w:rsidRPr="000167FC">
        <w:rPr>
          <w:sz w:val="28"/>
          <w:szCs w:val="28"/>
          <w:lang w:val="en-US"/>
        </w:rPr>
        <w:t xml:space="preserve"> dele. Moscow, </w:t>
      </w:r>
      <w:proofErr w:type="spellStart"/>
      <w:r w:rsidRPr="000167FC">
        <w:rPr>
          <w:sz w:val="28"/>
          <w:szCs w:val="28"/>
          <w:lang w:val="en-US"/>
        </w:rPr>
        <w:t>Mashinostroenie</w:t>
      </w:r>
      <w:proofErr w:type="spellEnd"/>
      <w:r w:rsidRPr="000167FC">
        <w:rPr>
          <w:sz w:val="28"/>
          <w:szCs w:val="28"/>
          <w:lang w:val="en-US"/>
        </w:rPr>
        <w:t xml:space="preserve"> Publ., 1985. 472 p.).</w:t>
      </w:r>
    </w:p>
    <w:p w14:paraId="739E04F2" w14:textId="77777777" w:rsidR="005740E7" w:rsidRPr="000167FC" w:rsidRDefault="005740E7" w:rsidP="009D68E9">
      <w:pPr>
        <w:pStyle w:val="11"/>
        <w:shd w:val="clear" w:color="auto" w:fill="FFFFFF"/>
        <w:spacing w:before="0" w:after="0" w:line="276" w:lineRule="auto"/>
        <w:textAlignment w:val="baseline"/>
        <w:rPr>
          <w:sz w:val="28"/>
          <w:szCs w:val="28"/>
          <w:lang w:val="en-US"/>
        </w:rPr>
      </w:pPr>
      <w:r w:rsidRPr="000167FC">
        <w:rPr>
          <w:sz w:val="28"/>
          <w:szCs w:val="28"/>
          <w:lang w:val="en-US"/>
        </w:rPr>
        <w:t xml:space="preserve">Brooking A., Jones P., Cox F. Expert systems. Principles and case studies. Chapman and Hall, 1984. 231 p. (Russ. ed.: </w:t>
      </w:r>
      <w:proofErr w:type="spellStart"/>
      <w:r w:rsidRPr="000167FC">
        <w:rPr>
          <w:sz w:val="28"/>
          <w:szCs w:val="28"/>
          <w:lang w:val="en-US"/>
        </w:rPr>
        <w:t>Bruking</w:t>
      </w:r>
      <w:proofErr w:type="spellEnd"/>
      <w:r w:rsidRPr="000167FC">
        <w:rPr>
          <w:sz w:val="28"/>
          <w:szCs w:val="28"/>
          <w:lang w:val="en-US"/>
        </w:rPr>
        <w:t xml:space="preserve"> A., </w:t>
      </w:r>
      <w:proofErr w:type="spellStart"/>
      <w:r w:rsidRPr="000167FC">
        <w:rPr>
          <w:sz w:val="28"/>
          <w:szCs w:val="28"/>
          <w:lang w:val="en-US"/>
        </w:rPr>
        <w:t>Dzhons</w:t>
      </w:r>
      <w:proofErr w:type="spellEnd"/>
      <w:r w:rsidRPr="000167FC">
        <w:rPr>
          <w:sz w:val="28"/>
          <w:szCs w:val="28"/>
          <w:lang w:val="en-US"/>
        </w:rPr>
        <w:t xml:space="preserve"> P., Koks F. </w:t>
      </w:r>
      <w:proofErr w:type="spellStart"/>
      <w:r w:rsidRPr="000167FC">
        <w:rPr>
          <w:sz w:val="28"/>
          <w:szCs w:val="28"/>
          <w:lang w:val="en-US"/>
        </w:rPr>
        <w:lastRenderedPageBreak/>
        <w:t>Ekspertnye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sistemy</w:t>
      </w:r>
      <w:proofErr w:type="spellEnd"/>
      <w:r w:rsidRPr="000167FC">
        <w:rPr>
          <w:sz w:val="28"/>
          <w:szCs w:val="28"/>
          <w:lang w:val="en-US"/>
        </w:rPr>
        <w:t xml:space="preserve">. </w:t>
      </w:r>
      <w:proofErr w:type="spellStart"/>
      <w:r w:rsidRPr="000167FC">
        <w:rPr>
          <w:sz w:val="28"/>
          <w:szCs w:val="28"/>
          <w:lang w:val="en-US"/>
        </w:rPr>
        <w:t>Printsipy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raboty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primery</w:t>
      </w:r>
      <w:proofErr w:type="spellEnd"/>
      <w:r w:rsidRPr="000167FC">
        <w:rPr>
          <w:sz w:val="28"/>
          <w:szCs w:val="28"/>
          <w:lang w:val="en-US"/>
        </w:rPr>
        <w:t xml:space="preserve">. Moscow, Radio </w:t>
      </w:r>
      <w:proofErr w:type="spellStart"/>
      <w:r w:rsidRPr="000167FC">
        <w:rPr>
          <w:sz w:val="28"/>
          <w:szCs w:val="28"/>
          <w:lang w:val="en-US"/>
        </w:rPr>
        <w:t>i</w:t>
      </w:r>
      <w:proofErr w:type="spellEnd"/>
      <w:r w:rsidRPr="000167FC">
        <w:rPr>
          <w:sz w:val="28"/>
          <w:szCs w:val="28"/>
          <w:lang w:val="en-US"/>
        </w:rPr>
        <w:t xml:space="preserve"> </w:t>
      </w:r>
      <w:proofErr w:type="spellStart"/>
      <w:r w:rsidRPr="000167FC">
        <w:rPr>
          <w:sz w:val="28"/>
          <w:szCs w:val="28"/>
          <w:lang w:val="en-US"/>
        </w:rPr>
        <w:t>sviaz</w:t>
      </w:r>
      <w:proofErr w:type="spellEnd"/>
      <w:r w:rsidRPr="000167FC">
        <w:rPr>
          <w:sz w:val="28"/>
          <w:szCs w:val="28"/>
          <w:lang w:val="en-US"/>
        </w:rPr>
        <w:t>’ Publ., 1987. 224 p.).</w:t>
      </w:r>
    </w:p>
    <w:sectPr w:rsidR="005740E7" w:rsidRPr="000167F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00000006"/>
    <w:multiLevelType w:val="singleLevel"/>
    <w:tmpl w:val="00000006"/>
    <w:name w:val="WW8Num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0000008"/>
    <w:multiLevelType w:val="multi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333333"/>
      </w:rPr>
    </w:lvl>
  </w:abstractNum>
  <w:abstractNum w:abstractNumId="9">
    <w:nsid w:val="0000000A"/>
    <w:multiLevelType w:val="multi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B"/>
    <w:multiLevelType w:val="multi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0000000C"/>
    <w:multiLevelType w:val="multi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E2"/>
    <w:rsid w:val="000167FC"/>
    <w:rsid w:val="001220E2"/>
    <w:rsid w:val="00216FAE"/>
    <w:rsid w:val="00292BE1"/>
    <w:rsid w:val="002A7653"/>
    <w:rsid w:val="0040598B"/>
    <w:rsid w:val="00434C23"/>
    <w:rsid w:val="005260F8"/>
    <w:rsid w:val="00531B9C"/>
    <w:rsid w:val="005740E7"/>
    <w:rsid w:val="005A5C1F"/>
    <w:rsid w:val="005C02A8"/>
    <w:rsid w:val="008C4A57"/>
    <w:rsid w:val="0096602D"/>
    <w:rsid w:val="009D68E9"/>
    <w:rsid w:val="00A41C7C"/>
    <w:rsid w:val="00B325EB"/>
    <w:rsid w:val="00B87AF1"/>
    <w:rsid w:val="00BB60D4"/>
    <w:rsid w:val="00D27DA5"/>
    <w:rsid w:val="00F03DBF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92F9FA"/>
  <w15:chartTrackingRefBased/>
  <w15:docId w15:val="{49CCCC6D-4FCF-4D47-A3E7-EC8E63F7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lang w:val="ru-RU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0"/>
      <w:szCs w:val="28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color w:val="000000"/>
      <w:sz w:val="20"/>
      <w:szCs w:val="28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0"/>
      <w:szCs w:val="28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color w:val="000000"/>
      <w:sz w:val="20"/>
      <w:szCs w:val="28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  <w:color w:val="000000"/>
      <w:sz w:val="20"/>
      <w:szCs w:val="28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color w:val="000000"/>
      <w:sz w:val="20"/>
      <w:szCs w:val="28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color w:val="333333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color w:val="000000"/>
      <w:sz w:val="20"/>
      <w:szCs w:val="28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color w:val="000000"/>
      <w:sz w:val="20"/>
      <w:szCs w:val="28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color w:val="000000"/>
      <w:sz w:val="20"/>
      <w:szCs w:val="28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St10z0">
    <w:name w:val="WW8NumSt10z0"/>
    <w:rPr>
      <w:rFonts w:ascii="Symbol" w:hAnsi="Symbol" w:cs="Symbol" w:hint="default"/>
      <w:color w:val="000000"/>
      <w:sz w:val="20"/>
    </w:rPr>
  </w:style>
  <w:style w:type="character" w:customStyle="1" w:styleId="WW8NumSt12z0">
    <w:name w:val="WW8NumSt12z0"/>
    <w:rPr>
      <w:rFonts w:ascii="Symbol" w:hAnsi="Symbol" w:cs="Symbol" w:hint="default"/>
      <w:sz w:val="20"/>
    </w:rPr>
  </w:style>
  <w:style w:type="character" w:customStyle="1" w:styleId="WW8NumSt13z0">
    <w:name w:val="WW8NumSt13z0"/>
    <w:rPr>
      <w:rFonts w:ascii="Symbol" w:hAnsi="Symbol" w:cs="Symbol" w:hint="default"/>
      <w:sz w:val="20"/>
    </w:rPr>
  </w:style>
  <w:style w:type="character" w:customStyle="1" w:styleId="WW8NumSt14z0">
    <w:name w:val="WW8NumSt14z0"/>
    <w:rPr>
      <w:rFonts w:ascii="Symbol" w:hAnsi="Symbol" w:cs="Symbol" w:hint="default"/>
      <w:sz w:val="20"/>
    </w:rPr>
  </w:style>
  <w:style w:type="character" w:customStyle="1" w:styleId="1">
    <w:name w:val="Основной шрифт абзаца1"/>
  </w:style>
  <w:style w:type="character" w:customStyle="1" w:styleId="title-title">
    <w:name w:val="title-title"/>
    <w:basedOn w:val="1"/>
  </w:style>
  <w:style w:type="character" w:customStyle="1" w:styleId="number-style">
    <w:name w:val="number-style"/>
    <w:basedOn w:val="1"/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0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7">
    <w:name w:val="List"/>
    <w:basedOn w:val="a0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11">
    <w:name w:val="Обычный (веб)1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translit.ru/?account=b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translit.net/?account=bsi" TargetMode="External"/><Relationship Id="rId5" Type="http://schemas.openxmlformats.org/officeDocument/2006/relationships/hyperlink" Target="http://www.m-economy.ru/art.php?nArtId=6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статьи для публикации в научном журнале «Духовный арсенал» Тульской духовной семинарии</vt:lpstr>
    </vt:vector>
  </TitlesOfParts>
  <Company>Тульская Духовная Семинария</Company>
  <LinksUpToDate>false</LinksUpToDate>
  <CharactersWithSpaces>16678</CharactersWithSpaces>
  <SharedDoc>false</SharedDoc>
  <HLinks>
    <vt:vector size="24" baseType="variant">
      <vt:variant>
        <vt:i4>2162735</vt:i4>
      </vt:variant>
      <vt:variant>
        <vt:i4>9</vt:i4>
      </vt:variant>
      <vt:variant>
        <vt:i4>0</vt:i4>
      </vt:variant>
      <vt:variant>
        <vt:i4>5</vt:i4>
      </vt:variant>
      <vt:variant>
        <vt:lpwstr>http://ru.translit.ru/?account=bgn</vt:lpwstr>
      </vt:variant>
      <vt:variant>
        <vt:lpwstr/>
      </vt:variant>
      <vt:variant>
        <vt:i4>720925</vt:i4>
      </vt:variant>
      <vt:variant>
        <vt:i4>6</vt:i4>
      </vt:variant>
      <vt:variant>
        <vt:i4>0</vt:i4>
      </vt:variant>
      <vt:variant>
        <vt:i4>5</vt:i4>
      </vt:variant>
      <vt:variant>
        <vt:lpwstr>https://translate.google.ru/</vt:lpwstr>
      </vt:variant>
      <vt:variant>
        <vt:lpwstr/>
      </vt:variant>
      <vt:variant>
        <vt:i4>7995510</vt:i4>
      </vt:variant>
      <vt:variant>
        <vt:i4>3</vt:i4>
      </vt:variant>
      <vt:variant>
        <vt:i4>0</vt:i4>
      </vt:variant>
      <vt:variant>
        <vt:i4>5</vt:i4>
      </vt:variant>
      <vt:variant>
        <vt:lpwstr>http://ru.translit.net/?account=bsi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http://www.m-economy.ru/art.php?nArtId=636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статьи для публикации в научном журнале «Духовный арсенал» Тульской духовной семинарии</dc:title>
  <dc:subject/>
  <dc:creator>Максим Владимирович</dc:creator>
  <cp:keywords/>
  <cp:lastModifiedBy>✖ ✖</cp:lastModifiedBy>
  <cp:revision>3</cp:revision>
  <cp:lastPrinted>2020-06-03T18:00:00Z</cp:lastPrinted>
  <dcterms:created xsi:type="dcterms:W3CDTF">2024-10-21T15:12:00Z</dcterms:created>
  <dcterms:modified xsi:type="dcterms:W3CDTF">2024-10-21T15:37:00Z</dcterms:modified>
</cp:coreProperties>
</file>