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2F8F" w14:textId="77777777" w:rsidR="00FD0740" w:rsidRDefault="00FD0740" w:rsidP="00310329">
      <w:pPr>
        <w:widowControl w:val="0"/>
        <w:pBdr>
          <w:right w:val="none" w:sz="4" w:space="1" w:color="000000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15644" w14:textId="53EFC52D" w:rsidR="00567892" w:rsidRPr="00F82B65" w:rsidRDefault="00911AAD" w:rsidP="00310329">
      <w:pPr>
        <w:widowControl w:val="0"/>
        <w:pBdr>
          <w:right w:val="none" w:sz="4" w:space="1" w:color="000000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65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47A73955" w14:textId="77777777" w:rsidR="00AA40A1" w:rsidRPr="00F82B65" w:rsidRDefault="00B27CDB" w:rsidP="00763D0E">
      <w:pPr>
        <w:pBdr>
          <w:right w:val="none" w:sz="4" w:space="1" w:color="000000"/>
        </w:pBd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highlight w:val="green"/>
          <w:lang w:eastAsia="ru-RU"/>
        </w:rPr>
      </w:pPr>
      <w:r w:rsidRPr="00F82B65">
        <w:rPr>
          <w:rFonts w:ascii="Times New Roman" w:hAnsi="Times New Roman" w:cs="Times New Roman"/>
          <w:b/>
          <w:sz w:val="26"/>
          <w:szCs w:val="26"/>
          <w:lang w:val="en-US" w:eastAsia="ru-RU"/>
        </w:rPr>
        <w:t>X</w:t>
      </w:r>
      <w:r w:rsidR="0066509D" w:rsidRPr="00F82B65"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Pr="00F82B65">
        <w:rPr>
          <w:rFonts w:ascii="Times New Roman" w:hAnsi="Times New Roman" w:cs="Times New Roman"/>
          <w:b/>
          <w:sz w:val="26"/>
          <w:szCs w:val="26"/>
          <w:lang w:val="en-US" w:eastAsia="ru-RU"/>
        </w:rPr>
        <w:t>X</w:t>
      </w:r>
      <w:r w:rsidR="00911AAD" w:rsidRPr="00F82B6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ОБЛАСТНЫХ РОЖДЕСТВЕНСКИХ ОБРАЗОВАТЕЛЬНЫХ ЧТЕНИЙ</w:t>
      </w:r>
      <w:r w:rsidR="0066509D" w:rsidRPr="00F82B6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AA40A1" w:rsidRPr="00F82B6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80-ЛЕТИЕ ВЕЛИКОЙ ПОБЕДЫ: </w:t>
      </w:r>
    </w:p>
    <w:p w14:paraId="754F486B" w14:textId="77777777" w:rsidR="00AA40A1" w:rsidRPr="00F82B65" w:rsidRDefault="00AA40A1" w:rsidP="00763D0E">
      <w:pPr>
        <w:pBdr>
          <w:right w:val="none" w:sz="4" w:space="1" w:color="000000"/>
        </w:pBd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82B65">
        <w:rPr>
          <w:rFonts w:ascii="Times New Roman" w:hAnsi="Times New Roman" w:cs="Times New Roman"/>
          <w:b/>
          <w:sz w:val="26"/>
          <w:szCs w:val="26"/>
          <w:lang w:eastAsia="ru-RU"/>
        </w:rPr>
        <w:t>ПАМЯТЬ И ДУХОВНЫЙ ОПЫТ ПОКОЛЕНИЙ»</w:t>
      </w:r>
    </w:p>
    <w:p w14:paraId="7D9A2934" w14:textId="77777777" w:rsidR="00AA40A1" w:rsidRPr="00F82B65" w:rsidRDefault="00AA40A1" w:rsidP="00310329">
      <w:pPr>
        <w:pBdr>
          <w:right w:val="none" w:sz="4" w:space="1" w:color="000000"/>
        </w:pBd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E2BA54E" w14:textId="77777777" w:rsidR="00567892" w:rsidRPr="00F82B65" w:rsidRDefault="00653484" w:rsidP="00310329">
      <w:pPr>
        <w:pBdr>
          <w:right w:val="none" w:sz="4" w:space="1" w:color="0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AA40A1" w:rsidRPr="00F82B65">
        <w:rPr>
          <w:rFonts w:ascii="Times New Roman" w:hAnsi="Times New Roman" w:cs="Times New Roman"/>
          <w:sz w:val="28"/>
          <w:szCs w:val="28"/>
        </w:rPr>
        <w:t>XXXI</w:t>
      </w:r>
      <w:r w:rsidR="00AA40A1" w:rsidRPr="00F82B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509D" w:rsidRPr="00F82B65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Международных Рождественских образовательных чтений</w:t>
      </w:r>
    </w:p>
    <w:p w14:paraId="0B716D18" w14:textId="77777777" w:rsidR="00AA40A1" w:rsidRPr="00F82B65" w:rsidRDefault="00AA40A1" w:rsidP="00310329">
      <w:pPr>
        <w:pBdr>
          <w:right w:val="none" w:sz="4" w:space="1" w:color="0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72D756" w14:textId="77777777" w:rsidR="00567892" w:rsidRPr="00F82B65" w:rsidRDefault="00911AAD" w:rsidP="00310329">
      <w:pPr>
        <w:widowControl w:val="0"/>
        <w:pBdr>
          <w:right w:val="none" w:sz="4" w:space="1" w:color="000000"/>
        </w:pBdr>
        <w:tabs>
          <w:tab w:val="left" w:pos="5745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2B65">
        <w:rPr>
          <w:rFonts w:ascii="Times New Roman" w:hAnsi="Times New Roman" w:cs="Times New Roman"/>
          <w:b/>
          <w:sz w:val="28"/>
          <w:szCs w:val="28"/>
        </w:rPr>
        <w:tab/>
      </w:r>
      <w:r w:rsidRPr="00F82B65">
        <w:rPr>
          <w:rFonts w:ascii="Times New Roman" w:hAnsi="Times New Roman" w:cs="Times New Roman"/>
          <w:i/>
          <w:sz w:val="28"/>
          <w:szCs w:val="28"/>
        </w:rPr>
        <w:t>Тульская область,</w:t>
      </w:r>
    </w:p>
    <w:p w14:paraId="65BBB8C2" w14:textId="77777777" w:rsidR="00567892" w:rsidRPr="00F82B65" w:rsidRDefault="00AA40A1" w:rsidP="00310329">
      <w:pPr>
        <w:widowControl w:val="0"/>
        <w:pBdr>
          <w:right w:val="none" w:sz="4" w:space="1" w:color="000000"/>
        </w:pBd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2B65">
        <w:rPr>
          <w:rFonts w:ascii="Times New Roman" w:hAnsi="Times New Roman" w:cs="Times New Roman"/>
          <w:i/>
          <w:sz w:val="28"/>
          <w:szCs w:val="28"/>
        </w:rPr>
        <w:t>11 декабря 2024</w:t>
      </w:r>
      <w:r w:rsidR="00911AAD" w:rsidRPr="00F82B65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14:paraId="6DABE55B" w14:textId="77777777" w:rsidR="00C06F34" w:rsidRPr="00F82B65" w:rsidRDefault="00C06F34" w:rsidP="00310329">
      <w:pPr>
        <w:widowControl w:val="0"/>
        <w:pBdr>
          <w:right w:val="none" w:sz="4" w:space="1" w:color="000000"/>
        </w:pBdr>
        <w:tabs>
          <w:tab w:val="left" w:pos="3804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768AD010" w14:textId="77777777" w:rsidR="00567892" w:rsidRPr="00F82B65" w:rsidRDefault="00AA40A1" w:rsidP="0099521F">
      <w:pPr>
        <w:pBdr>
          <w:right w:val="none" w:sz="4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2024</w:t>
      </w:r>
      <w:r w:rsidR="00911AAD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г. Туле состоялось пленарное заседание </w:t>
      </w:r>
      <w:r w:rsidRPr="00F82B65"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="00653484" w:rsidRPr="00F82B65">
        <w:rPr>
          <w:rFonts w:ascii="Times New Roman" w:hAnsi="Times New Roman" w:cs="Times New Roman"/>
          <w:sz w:val="28"/>
          <w:szCs w:val="28"/>
        </w:rPr>
        <w:t xml:space="preserve"> областных Рождественских образовательных чтений «</w:t>
      </w:r>
      <w:r w:rsidRPr="00F82B65">
        <w:rPr>
          <w:rFonts w:ascii="Times New Roman" w:hAnsi="Times New Roman" w:cs="Times New Roman"/>
          <w:sz w:val="28"/>
          <w:szCs w:val="28"/>
        </w:rPr>
        <w:t>80-летие Великой Победы: память и духовный опыт поколений»</w:t>
      </w:r>
      <w:r w:rsidR="00A07095" w:rsidRPr="00F82B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5CE754" w14:textId="34B30C68" w:rsidR="00567892" w:rsidRPr="00F82B65" w:rsidRDefault="00911AAD" w:rsidP="0099521F">
      <w:pPr>
        <w:pBdr>
          <w:right w:val="none" w:sz="4" w:space="1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пленарном заседании приняли участие митрополит Тульский и Ефремовский Алексий, епископ Белевский и Алексинский Серафим, представители </w:t>
      </w:r>
      <w:r w:rsidR="009E2097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Тульской области, </w:t>
      </w:r>
      <w:r w:rsidRPr="00F82B65">
        <w:rPr>
          <w:rFonts w:ascii="Times New Roman" w:hAnsi="Times New Roman" w:cs="Times New Roman"/>
          <w:sz w:val="28"/>
          <w:lang w:eastAsia="ru-RU"/>
        </w:rPr>
        <w:t>исполн</w:t>
      </w:r>
      <w:r w:rsidRPr="00F82B65">
        <w:rPr>
          <w:rFonts w:ascii="Times New Roman" w:hAnsi="Times New Roman" w:cs="Times New Roman"/>
          <w:sz w:val="28"/>
          <w:szCs w:val="28"/>
          <w:lang w:eastAsia="ru-RU"/>
        </w:rPr>
        <w:t xml:space="preserve">ительных </w:t>
      </w:r>
      <w:r w:rsidR="00A07095" w:rsidRPr="00F82B65">
        <w:rPr>
          <w:rFonts w:ascii="Times New Roman" w:hAnsi="Times New Roman" w:cs="Times New Roman"/>
          <w:sz w:val="28"/>
          <w:szCs w:val="28"/>
        </w:rPr>
        <w:t>и законодательных органов</w:t>
      </w:r>
      <w:r w:rsidRPr="00F82B65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власти Тульской области</w:t>
      </w: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самоуправления, образовательных организаций, священнослужители, научные работники, </w:t>
      </w:r>
      <w:r w:rsidR="00A07095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студенты, </w:t>
      </w: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общественности. </w:t>
      </w:r>
    </w:p>
    <w:p w14:paraId="7523628B" w14:textId="77777777" w:rsidR="00BF3FD6" w:rsidRPr="00F82B65" w:rsidRDefault="008A29C0" w:rsidP="00995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</w:rPr>
        <w:t>Победа</w:t>
      </w:r>
      <w:r w:rsidR="00BF3FD6" w:rsidRPr="00F82B65">
        <w:rPr>
          <w:rFonts w:ascii="Times New Roman" w:hAnsi="Times New Roman" w:cs="Times New Roman"/>
          <w:sz w:val="28"/>
          <w:szCs w:val="28"/>
        </w:rPr>
        <w:t xml:space="preserve"> народов России над фашизмом по праву </w:t>
      </w:r>
      <w:r w:rsidR="00B019D6" w:rsidRPr="00F82B6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F3FD6" w:rsidRPr="00F82B65">
        <w:rPr>
          <w:rFonts w:ascii="Times New Roman" w:hAnsi="Times New Roman" w:cs="Times New Roman"/>
          <w:sz w:val="28"/>
          <w:szCs w:val="28"/>
        </w:rPr>
        <w:t xml:space="preserve">событием всемирно-исторического значения. В тяжелейших испытаниях советский народ сокрушил фашизм – самое мрачное порождение эпохи, отстоял свободу и </w:t>
      </w:r>
      <w:r w:rsidRPr="00F82B65">
        <w:rPr>
          <w:rFonts w:ascii="Times New Roman" w:hAnsi="Times New Roman" w:cs="Times New Roman"/>
          <w:sz w:val="28"/>
          <w:szCs w:val="28"/>
        </w:rPr>
        <w:t>независимость своей страны</w:t>
      </w:r>
      <w:r w:rsidR="00BF3FD6" w:rsidRPr="00F82B65">
        <w:rPr>
          <w:rFonts w:ascii="Times New Roman" w:hAnsi="Times New Roman" w:cs="Times New Roman"/>
          <w:sz w:val="28"/>
          <w:szCs w:val="28"/>
        </w:rPr>
        <w:t>.</w:t>
      </w:r>
      <w:r w:rsidR="00BF3FD6" w:rsidRPr="00F82B65">
        <w:rPr>
          <w:sz w:val="28"/>
          <w:szCs w:val="28"/>
        </w:rPr>
        <w:t xml:space="preserve"> </w:t>
      </w:r>
      <w:r w:rsidR="00BF3FD6" w:rsidRPr="00F82B65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</w:t>
      </w:r>
      <w:r w:rsidR="004F0D38">
        <w:rPr>
          <w:rFonts w:ascii="Times New Roman" w:hAnsi="Times New Roman" w:cs="Times New Roman"/>
          <w:sz w:val="28"/>
          <w:szCs w:val="28"/>
        </w:rPr>
        <w:t>потребовала</w:t>
      </w:r>
      <w:r w:rsidR="00BF3FD6" w:rsidRPr="00F82B65">
        <w:rPr>
          <w:rFonts w:ascii="Times New Roman" w:hAnsi="Times New Roman" w:cs="Times New Roman"/>
          <w:sz w:val="28"/>
          <w:szCs w:val="28"/>
        </w:rPr>
        <w:t xml:space="preserve"> кардинальной консолидации всех сфер жизни – политической, экономической, духовной и социальной.</w:t>
      </w:r>
    </w:p>
    <w:p w14:paraId="69887750" w14:textId="77777777" w:rsidR="00BA2C95" w:rsidRPr="00BA2C95" w:rsidRDefault="00EA69A2" w:rsidP="00BA2C95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Рождественских образовательных чтений обусловлена </w:t>
      </w:r>
      <w:r w:rsidRPr="00F82B65">
        <w:rPr>
          <w:rFonts w:ascii="Times New Roman" w:hAnsi="Times New Roman" w:cs="Times New Roman"/>
          <w:sz w:val="28"/>
          <w:szCs w:val="28"/>
        </w:rPr>
        <w:t xml:space="preserve">празднованием в 2025 году 80-летия Победы нашего народа в Великой Отечественной войне 1941–1945 годов. </w:t>
      </w: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 подтверждается подписанным Президентом Российской Федерации </w:t>
      </w:r>
      <w:r w:rsidRPr="00F82B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Указом от 31.07.2023 г. № 568</w:t>
      </w:r>
      <w:r w:rsidRPr="00F8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9602F8">
        <w:rPr>
          <w:rFonts w:ascii="Times New Roman" w:eastAsia="Times New Roman" w:hAnsi="Times New Roman" w:cs="Times New Roman"/>
          <w:sz w:val="28"/>
          <w:szCs w:val="28"/>
          <w:lang w:eastAsia="ru-RU"/>
        </w:rPr>
        <w:t>О подготовке и проведении празднования 80-й годовщины Победы в Великой Отечественной войне 1941 – 1945 годов</w:t>
      </w: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A2C95">
        <w:rPr>
          <w:sz w:val="28"/>
          <w:szCs w:val="28"/>
        </w:rPr>
        <w:t xml:space="preserve"> </w:t>
      </w:r>
      <w:r w:rsidR="009602F8" w:rsidRPr="00F82B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Президент </w:t>
      </w:r>
      <w:r w:rsidR="00BA2C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Российской Федерации </w:t>
      </w:r>
      <w:r w:rsidR="009602F8" w:rsidRPr="00F82B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пресс-конференции «Итоги года с Владимиром Путиным» подчеркнул, что «</w:t>
      </w:r>
      <w:r w:rsidR="003D17F2" w:rsidRPr="003D17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80-летие Победы имеет огромное морально-нравственное значение и личное измерение</w:t>
      </w:r>
      <w:r w:rsidR="009602F8" w:rsidRPr="00F82B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  <w:r w:rsidR="00B019D6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562BFA" w14:textId="77777777" w:rsidR="00BA2C95" w:rsidRDefault="001F3E75" w:rsidP="00BA2C95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</w:t>
      </w:r>
      <w:r w:rsidR="000C4924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обеда </w:t>
      </w:r>
      <w:r w:rsidR="00BF3FD6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="00A56F59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лучшим примером </w:t>
      </w:r>
      <w:r w:rsidR="001B2C68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</w:t>
      </w:r>
      <w:r w:rsidR="00756A7C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A56F59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еркви,</w:t>
      </w:r>
      <w:r w:rsidR="00A56F59" w:rsidRPr="00F82B65">
        <w:rPr>
          <w:rFonts w:ascii="Times New Roman" w:hAnsi="Times New Roman" w:cs="Times New Roman"/>
          <w:sz w:val="28"/>
          <w:szCs w:val="28"/>
        </w:rPr>
        <w:t xml:space="preserve"> </w:t>
      </w:r>
      <w:r w:rsidR="00B019D6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и общества, </w:t>
      </w:r>
      <w:r w:rsidR="00B019D6" w:rsidRPr="00EA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живого и действенного патриотизма </w:t>
      </w:r>
      <w:r w:rsidR="00B019D6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9521F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636FFC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сопричастности</w:t>
      </w:r>
      <w:r w:rsidR="00B019D6" w:rsidRPr="00EA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своей Родине.</w:t>
      </w:r>
      <w:r w:rsidR="00BA2C95">
        <w:rPr>
          <w:sz w:val="28"/>
          <w:szCs w:val="28"/>
        </w:rPr>
        <w:t xml:space="preserve"> </w:t>
      </w:r>
    </w:p>
    <w:p w14:paraId="0BE1EF97" w14:textId="77777777" w:rsidR="003D3609" w:rsidRPr="007E5A6F" w:rsidRDefault="003D3609" w:rsidP="003D36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6F">
        <w:rPr>
          <w:rStyle w:val="docdata"/>
          <w:rFonts w:ascii="Times New Roman" w:hAnsi="Times New Roman" w:cs="Times New Roman"/>
          <w:bCs/>
          <w:iCs/>
          <w:sz w:val="28"/>
          <w:szCs w:val="28"/>
        </w:rPr>
        <w:t xml:space="preserve">«Для меня победа в Великой Отечественной войне – это великое явление героизма всего нашего народа», </w:t>
      </w:r>
      <w:r w:rsidRPr="007E5A6F">
        <w:rPr>
          <w:rFonts w:ascii="Times New Roman" w:hAnsi="Times New Roman" w:cs="Times New Roman"/>
          <w:sz w:val="28"/>
          <w:szCs w:val="28"/>
        </w:rPr>
        <w:t xml:space="preserve">– </w:t>
      </w:r>
      <w:r w:rsidRPr="007E5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 Святейший Патриарх Кирилл.</w:t>
      </w:r>
    </w:p>
    <w:p w14:paraId="75B11831" w14:textId="77777777" w:rsidR="00EA69A2" w:rsidRPr="00F82B65" w:rsidRDefault="008A11C4" w:rsidP="00995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</w:rPr>
        <w:lastRenderedPageBreak/>
        <w:t>Сегодня особенно важно сохранить</w:t>
      </w:r>
      <w:r w:rsidR="00310329" w:rsidRPr="00F82B65">
        <w:rPr>
          <w:rFonts w:ascii="Times New Roman" w:hAnsi="Times New Roman" w:cs="Times New Roman"/>
          <w:sz w:val="28"/>
          <w:szCs w:val="28"/>
        </w:rPr>
        <w:t xml:space="preserve"> историческую память, противодействовать</w:t>
      </w:r>
      <w:r w:rsidR="00A56F59" w:rsidRPr="00F82B65">
        <w:rPr>
          <w:rFonts w:ascii="Times New Roman" w:hAnsi="Times New Roman" w:cs="Times New Roman"/>
          <w:sz w:val="28"/>
          <w:szCs w:val="28"/>
        </w:rPr>
        <w:t xml:space="preserve"> попыткам фальсификации истории, </w:t>
      </w:r>
      <w:r w:rsidR="00310329" w:rsidRPr="00F82B65">
        <w:rPr>
          <w:rFonts w:ascii="Times New Roman" w:hAnsi="Times New Roman" w:cs="Times New Roman"/>
          <w:sz w:val="28"/>
          <w:szCs w:val="28"/>
        </w:rPr>
        <w:t>сформировать</w:t>
      </w:r>
      <w:r w:rsidR="00A56F59" w:rsidRPr="00F82B6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44FB5" w:rsidRPr="00F82B65">
        <w:rPr>
          <w:rFonts w:ascii="Times New Roman" w:hAnsi="Times New Roman" w:cs="Times New Roman"/>
          <w:sz w:val="28"/>
          <w:szCs w:val="28"/>
        </w:rPr>
        <w:t>е</w:t>
      </w:r>
      <w:r w:rsidR="003D17F2" w:rsidRPr="00F82B65">
        <w:rPr>
          <w:rFonts w:ascii="Times New Roman" w:hAnsi="Times New Roman" w:cs="Times New Roman"/>
          <w:sz w:val="28"/>
          <w:szCs w:val="28"/>
        </w:rPr>
        <w:t xml:space="preserve"> о значении Великой </w:t>
      </w:r>
      <w:r w:rsidR="009602F8" w:rsidRPr="00F82B65">
        <w:rPr>
          <w:rFonts w:ascii="Times New Roman" w:hAnsi="Times New Roman" w:cs="Times New Roman"/>
          <w:sz w:val="28"/>
          <w:szCs w:val="28"/>
        </w:rPr>
        <w:t>П</w:t>
      </w:r>
      <w:r w:rsidR="003D17F2" w:rsidRPr="00F82B65">
        <w:rPr>
          <w:rFonts w:ascii="Times New Roman" w:hAnsi="Times New Roman" w:cs="Times New Roman"/>
          <w:sz w:val="28"/>
          <w:szCs w:val="28"/>
        </w:rPr>
        <w:t xml:space="preserve">обеды </w:t>
      </w:r>
      <w:r w:rsidR="00A56F59" w:rsidRPr="00F82B65">
        <w:rPr>
          <w:rFonts w:ascii="Times New Roman" w:hAnsi="Times New Roman" w:cs="Times New Roman"/>
          <w:sz w:val="28"/>
          <w:szCs w:val="28"/>
        </w:rPr>
        <w:t>для национального самосознания</w:t>
      </w:r>
      <w:r w:rsidR="003D17F2" w:rsidRPr="00F82B65">
        <w:rPr>
          <w:rFonts w:ascii="Times New Roman" w:hAnsi="Times New Roman" w:cs="Times New Roman"/>
          <w:sz w:val="28"/>
          <w:szCs w:val="28"/>
        </w:rPr>
        <w:t xml:space="preserve"> граждан России</w:t>
      </w:r>
      <w:r w:rsidR="003176DD" w:rsidRPr="00F82B65">
        <w:rPr>
          <w:rFonts w:ascii="Times New Roman" w:hAnsi="Times New Roman" w:cs="Times New Roman"/>
          <w:sz w:val="28"/>
          <w:szCs w:val="28"/>
        </w:rPr>
        <w:t xml:space="preserve"> и влиянии</w:t>
      </w:r>
      <w:r w:rsidR="00A56F59" w:rsidRPr="00F82B65">
        <w:rPr>
          <w:rFonts w:ascii="Times New Roman" w:hAnsi="Times New Roman" w:cs="Times New Roman"/>
          <w:sz w:val="28"/>
          <w:szCs w:val="28"/>
        </w:rPr>
        <w:t xml:space="preserve"> данного события на </w:t>
      </w:r>
      <w:r w:rsidR="0099521F" w:rsidRPr="00F82B65">
        <w:rPr>
          <w:rFonts w:ascii="Times New Roman" w:hAnsi="Times New Roman" w:cs="Times New Roman"/>
          <w:sz w:val="28"/>
          <w:szCs w:val="28"/>
        </w:rPr>
        <w:t>формирование у подраст</w:t>
      </w:r>
      <w:r w:rsidR="004F0D38">
        <w:rPr>
          <w:rFonts w:ascii="Times New Roman" w:hAnsi="Times New Roman" w:cs="Times New Roman"/>
          <w:sz w:val="28"/>
          <w:szCs w:val="28"/>
        </w:rPr>
        <w:t xml:space="preserve">ающего поколения </w:t>
      </w:r>
      <w:r w:rsidR="003D3609">
        <w:rPr>
          <w:rFonts w:ascii="Times New Roman" w:hAnsi="Times New Roman" w:cs="Times New Roman"/>
          <w:sz w:val="28"/>
          <w:szCs w:val="28"/>
        </w:rPr>
        <w:t xml:space="preserve">гордости и </w:t>
      </w:r>
      <w:r w:rsidR="004F0D38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99521F" w:rsidRPr="00F82B65">
        <w:rPr>
          <w:rFonts w:ascii="Times New Roman" w:hAnsi="Times New Roman" w:cs="Times New Roman"/>
          <w:sz w:val="28"/>
          <w:szCs w:val="28"/>
        </w:rPr>
        <w:t>за будущее нашей великой Родины.</w:t>
      </w:r>
      <w:r w:rsidR="00310329" w:rsidRPr="00F82B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A13AD" w14:textId="77777777" w:rsidR="00E46561" w:rsidRDefault="007D49EB" w:rsidP="009D49D6">
      <w:pPr>
        <w:pBdr>
          <w:bottom w:val="none" w:sz="4" w:space="8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65">
        <w:rPr>
          <w:rFonts w:ascii="Times New Roman" w:hAnsi="Times New Roman" w:cs="Times New Roman"/>
          <w:sz w:val="28"/>
          <w:szCs w:val="28"/>
        </w:rPr>
        <w:t>Тематика Рождественских образовательных чтений определила содержание докладов и ход дискуссий, организованных на секционных заседаниях</w:t>
      </w: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прово</w:t>
      </w:r>
      <w:r w:rsidR="00E46561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дились в Тульской</w:t>
      </w:r>
      <w:r w:rsidR="0099521F"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2024</w:t>
      </w: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Обсуждался </w:t>
      </w:r>
      <w:r w:rsidRPr="00F82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круг </w:t>
      </w:r>
      <w:r w:rsidRPr="0043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актуальных образовательных проблем, таких как:</w:t>
      </w:r>
    </w:p>
    <w:p w14:paraId="05D1A1B4" w14:textId="77777777" w:rsidR="00157708" w:rsidRPr="004370F5" w:rsidRDefault="00157708" w:rsidP="00157708">
      <w:pPr>
        <w:pBdr>
          <w:bottom w:val="none" w:sz="4" w:space="8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</w:t>
      </w:r>
      <w:r w:rsidRPr="00F82B65">
        <w:rPr>
          <w:rFonts w:ascii="Times New Roman" w:hAnsi="Times New Roman" w:cs="Times New Roman"/>
          <w:sz w:val="28"/>
          <w:szCs w:val="28"/>
        </w:rPr>
        <w:t xml:space="preserve"> детей и молодежи к истории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в рамках урочной, внеурочной деятельности и дополнительного образования;</w:t>
      </w:r>
    </w:p>
    <w:p w14:paraId="56351F4D" w14:textId="77777777" w:rsidR="004370F5" w:rsidRPr="004370F5" w:rsidRDefault="007D49EB" w:rsidP="004370F5">
      <w:pPr>
        <w:pBdr>
          <w:bottom w:val="none" w:sz="4" w:space="8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4370F5" w:rsidRPr="0043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и развитие </w:t>
      </w:r>
      <w:r w:rsidR="00AE209D" w:rsidRPr="0043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</w:t>
      </w:r>
      <w:r w:rsidR="00AE2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методов работы с детьми и молодежью по формированию духовно-нравственных ценностей, воспитанию </w:t>
      </w:r>
      <w:r w:rsidR="00AE209D" w:rsidRPr="0043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патриотизма в условиях современных вызовов;</w:t>
      </w:r>
    </w:p>
    <w:p w14:paraId="4EFEAD8E" w14:textId="77777777" w:rsidR="004370F5" w:rsidRPr="004370F5" w:rsidRDefault="004370F5" w:rsidP="004370F5">
      <w:pPr>
        <w:pBdr>
          <w:bottom w:val="none" w:sz="4" w:space="8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4370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расширение потенциала научно-исследовательской, проектной деятельности детей и молодежи, способствующей сохранению исторической памяти о </w:t>
      </w:r>
      <w:r w:rsidRPr="004370F5">
        <w:rPr>
          <w:rFonts w:ascii="Times New Roman" w:hAnsi="Times New Roman" w:cs="Times New Roman"/>
          <w:sz w:val="28"/>
          <w:szCs w:val="28"/>
        </w:rPr>
        <w:t>Великой Победе;</w:t>
      </w:r>
    </w:p>
    <w:p w14:paraId="1B54FF99" w14:textId="77777777" w:rsidR="004A010C" w:rsidRPr="007E5A6F" w:rsidRDefault="0099521F" w:rsidP="004A010C">
      <w:pPr>
        <w:pBdr>
          <w:bottom w:val="none" w:sz="4" w:space="8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</w:rPr>
        <w:t xml:space="preserve">– </w:t>
      </w:r>
      <w:r w:rsidR="00157708">
        <w:rPr>
          <w:rFonts w:ascii="Times New Roman" w:hAnsi="Times New Roman" w:cs="Times New Roman"/>
          <w:sz w:val="28"/>
          <w:szCs w:val="28"/>
        </w:rPr>
        <w:t xml:space="preserve">вовлечение обучающихся в поисковую, волонтерскую деятельность, </w:t>
      </w:r>
      <w:r w:rsidR="00157708" w:rsidRPr="007E5A6F">
        <w:rPr>
          <w:rFonts w:ascii="Times New Roman" w:hAnsi="Times New Roman" w:cs="Times New Roman"/>
          <w:sz w:val="28"/>
          <w:szCs w:val="28"/>
        </w:rPr>
        <w:t xml:space="preserve">связанную с событиями </w:t>
      </w:r>
      <w:r w:rsidR="00157708" w:rsidRPr="007E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и ее героями;</w:t>
      </w:r>
    </w:p>
    <w:p w14:paraId="26DE5059" w14:textId="77777777" w:rsidR="007E5A6F" w:rsidRDefault="004A010C" w:rsidP="007E5A6F">
      <w:pPr>
        <w:pBdr>
          <w:bottom w:val="none" w:sz="4" w:space="8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6F">
        <w:rPr>
          <w:rFonts w:ascii="Times New Roman" w:hAnsi="Times New Roman" w:cs="Times New Roman"/>
          <w:sz w:val="28"/>
          <w:szCs w:val="28"/>
        </w:rPr>
        <w:t xml:space="preserve">– </w:t>
      </w:r>
      <w:r w:rsidRPr="007E5A6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развитие эффективных форм взаимодействия </w:t>
      </w:r>
      <w:r w:rsidRPr="007E5A6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E5A6F" w:rsidRPr="007E5A6F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7E5A6F">
        <w:rPr>
          <w:rFonts w:ascii="Times New Roman" w:hAnsi="Times New Roman" w:cs="Times New Roman"/>
          <w:sz w:val="28"/>
          <w:szCs w:val="28"/>
        </w:rPr>
        <w:t>организаций, семьи</w:t>
      </w:r>
      <w:r w:rsidR="007E5A6F" w:rsidRPr="007E5A6F">
        <w:rPr>
          <w:rFonts w:ascii="Times New Roman" w:hAnsi="Times New Roman" w:cs="Times New Roman"/>
          <w:sz w:val="28"/>
          <w:szCs w:val="28"/>
        </w:rPr>
        <w:t xml:space="preserve"> и Церкви </w:t>
      </w:r>
      <w:r w:rsidRPr="007E5A6F">
        <w:rPr>
          <w:rFonts w:ascii="PT Astra Serif" w:eastAsia="Times New Roman" w:hAnsi="PT Astra Serif"/>
          <w:bCs/>
          <w:sz w:val="28"/>
          <w:szCs w:val="28"/>
          <w:lang w:eastAsia="ru-RU"/>
        </w:rPr>
        <w:t>в духовно-нравственном</w:t>
      </w:r>
      <w:r w:rsidR="007E5A6F" w:rsidRPr="007E5A6F">
        <w:rPr>
          <w:rFonts w:ascii="PT Astra Serif" w:eastAsia="Times New Roman" w:hAnsi="PT Astra Serif"/>
          <w:bCs/>
          <w:sz w:val="28"/>
          <w:szCs w:val="28"/>
          <w:lang w:eastAsia="ru-RU"/>
        </w:rPr>
        <w:t>, патриотическом</w:t>
      </w:r>
      <w:r w:rsidRPr="007E5A6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воспитании подрастающего поколения, основанном на сохранении традиционных ценностей</w:t>
      </w:r>
      <w:r w:rsidR="007E5A6F" w:rsidRPr="007E5A6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 исторической памяти</w:t>
      </w:r>
      <w:r w:rsidR="007E5A6F" w:rsidRPr="007E5A6F">
        <w:rPr>
          <w:rFonts w:ascii="PT Astra Serif" w:hAnsi="PT Astra Serif"/>
          <w:sz w:val="28"/>
          <w:szCs w:val="28"/>
          <w:lang w:eastAsia="ru-RU"/>
        </w:rPr>
        <w:t>.</w:t>
      </w:r>
    </w:p>
    <w:p w14:paraId="39BD2FEA" w14:textId="77777777" w:rsidR="001F3E75" w:rsidRPr="007E5A6F" w:rsidRDefault="001F3E75" w:rsidP="007E5A6F">
      <w:pPr>
        <w:pBdr>
          <w:bottom w:val="none" w:sz="4" w:space="8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прозвучавших выступлений и состоявшихся дискуссий участники </w:t>
      </w:r>
      <w:r w:rsidRPr="00F82B65">
        <w:rPr>
          <w:rFonts w:ascii="Times New Roman" w:hAnsi="Times New Roman" w:cs="Times New Roman"/>
          <w:sz w:val="28"/>
          <w:szCs w:val="28"/>
          <w:lang w:eastAsia="ru-RU"/>
        </w:rPr>
        <w:t xml:space="preserve">Рождественских чтений </w:t>
      </w: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выразили единодушное мнение, что совместными усили</w:t>
      </w:r>
      <w:r w:rsidR="00F65E8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Церкви, государства, семьи,</w:t>
      </w: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F6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институтов </w:t>
      </w:r>
      <w:r w:rsidRPr="00F82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обеспечить оптимальные условия для воспитания подрастающего поколения через сохранение исторической памяти о Великой Победе. Наиболее важными направлениями этой деятельности являются:</w:t>
      </w:r>
    </w:p>
    <w:p w14:paraId="29E3E5B9" w14:textId="77777777" w:rsidR="001F3E75" w:rsidRPr="00F82B65" w:rsidRDefault="001F3E75" w:rsidP="0063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</w:rPr>
        <w:t>1. Осмысление и укрепление взаимодействия Церкви, государства, образовательных и общественных организаций в решении задач гражданского и патриотического воспитания в регионе.</w:t>
      </w:r>
    </w:p>
    <w:p w14:paraId="26F0A926" w14:textId="77777777" w:rsidR="001F3E75" w:rsidRPr="00F82B65" w:rsidRDefault="001F3E75" w:rsidP="0063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</w:rPr>
        <w:t>2. </w:t>
      </w:r>
      <w:r w:rsidR="00B63CD0" w:rsidRPr="00F82B65">
        <w:rPr>
          <w:rFonts w:ascii="Times New Roman" w:hAnsi="Times New Roman" w:cs="Times New Roman"/>
          <w:sz w:val="28"/>
          <w:szCs w:val="28"/>
        </w:rPr>
        <w:t>Диссеминация</w:t>
      </w:r>
      <w:r w:rsidRPr="00F82B65">
        <w:rPr>
          <w:rFonts w:ascii="Times New Roman" w:hAnsi="Times New Roman" w:cs="Times New Roman"/>
          <w:sz w:val="28"/>
          <w:szCs w:val="28"/>
        </w:rPr>
        <w:t xml:space="preserve"> регионального опыта по сохранению исторической памяти о Великой Победе в сферах образования, культуры, социального служения, духовно-нравственного просвещения.</w:t>
      </w:r>
    </w:p>
    <w:p w14:paraId="7995E075" w14:textId="77777777" w:rsidR="0063008D" w:rsidRPr="00F82B65" w:rsidRDefault="0063008D" w:rsidP="0063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</w:rPr>
        <w:t xml:space="preserve">3. Расширение форм социальной активности школьников через участие </w:t>
      </w:r>
      <w:r w:rsidRPr="000D38CC">
        <w:rPr>
          <w:rFonts w:ascii="Times New Roman" w:hAnsi="Times New Roman" w:cs="Times New Roman"/>
          <w:sz w:val="28"/>
          <w:szCs w:val="28"/>
        </w:rPr>
        <w:t xml:space="preserve">в </w:t>
      </w:r>
      <w:r w:rsidR="000D38CC" w:rsidRPr="000D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Общероссийском общественно-государственном движении детей и молодежи</w:t>
      </w:r>
      <w:r w:rsidR="000D38CC" w:rsidRPr="00F82B65">
        <w:rPr>
          <w:rFonts w:ascii="Times New Roman" w:hAnsi="Times New Roman" w:cs="Times New Roman"/>
          <w:sz w:val="28"/>
          <w:szCs w:val="28"/>
        </w:rPr>
        <w:t xml:space="preserve"> </w:t>
      </w:r>
      <w:r w:rsidRPr="00F82B65">
        <w:rPr>
          <w:rFonts w:ascii="Times New Roman" w:hAnsi="Times New Roman" w:cs="Times New Roman"/>
          <w:sz w:val="28"/>
          <w:szCs w:val="28"/>
        </w:rPr>
        <w:t>«Д</w:t>
      </w:r>
      <w:r w:rsidR="000D38CC">
        <w:rPr>
          <w:rFonts w:ascii="Times New Roman" w:hAnsi="Times New Roman" w:cs="Times New Roman"/>
          <w:sz w:val="28"/>
          <w:szCs w:val="28"/>
        </w:rPr>
        <w:t>вижение</w:t>
      </w:r>
      <w:r w:rsidRPr="00F82B65">
        <w:rPr>
          <w:rFonts w:ascii="Times New Roman" w:hAnsi="Times New Roman" w:cs="Times New Roman"/>
          <w:sz w:val="28"/>
          <w:szCs w:val="28"/>
        </w:rPr>
        <w:t xml:space="preserve"> первых» посредством реализации современных форм, методов и средств воспитательной деятельности, способствующих приобщению детей и молодежи к истории Великой Отечественной войны 1941–1945 годов.</w:t>
      </w:r>
    </w:p>
    <w:p w14:paraId="05D0D78D" w14:textId="77777777" w:rsidR="00F82B65" w:rsidRPr="00F82B65" w:rsidRDefault="0063008D" w:rsidP="00F82B65">
      <w:pPr>
        <w:pBdr>
          <w:bottom w:val="none" w:sz="4" w:space="8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F3E75" w:rsidRPr="00F82B65">
        <w:rPr>
          <w:rFonts w:ascii="Times New Roman" w:hAnsi="Times New Roman" w:cs="Times New Roman"/>
          <w:sz w:val="28"/>
          <w:szCs w:val="28"/>
        </w:rPr>
        <w:t xml:space="preserve">. Развитие </w:t>
      </w:r>
      <w:r w:rsidR="00F82B65" w:rsidRPr="00F82B65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1F3E75" w:rsidRPr="00F82B65">
        <w:rPr>
          <w:rFonts w:ascii="Times New Roman" w:hAnsi="Times New Roman" w:cs="Times New Roman"/>
          <w:sz w:val="28"/>
          <w:szCs w:val="28"/>
        </w:rPr>
        <w:t xml:space="preserve">поисково-исследовательской </w:t>
      </w:r>
      <w:r w:rsidR="00F82B65">
        <w:rPr>
          <w:rFonts w:ascii="Times New Roman" w:hAnsi="Times New Roman" w:cs="Times New Roman"/>
          <w:sz w:val="28"/>
          <w:szCs w:val="28"/>
        </w:rPr>
        <w:t xml:space="preserve">и волонтерской </w:t>
      </w:r>
      <w:r w:rsidR="001F3E75" w:rsidRPr="00F82B65">
        <w:rPr>
          <w:rFonts w:ascii="Times New Roman" w:hAnsi="Times New Roman" w:cs="Times New Roman"/>
          <w:sz w:val="28"/>
          <w:szCs w:val="28"/>
        </w:rPr>
        <w:t>деятельности</w:t>
      </w:r>
      <w:r w:rsidR="00F82B6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F3E75" w:rsidRPr="00F82B65">
        <w:rPr>
          <w:rFonts w:ascii="Times New Roman" w:hAnsi="Times New Roman" w:cs="Times New Roman"/>
          <w:sz w:val="28"/>
          <w:szCs w:val="28"/>
        </w:rPr>
        <w:t>, проведение акций</w:t>
      </w:r>
      <w:r w:rsidR="00F82B65" w:rsidRPr="00F82B65">
        <w:rPr>
          <w:rFonts w:ascii="Times New Roman" w:hAnsi="Times New Roman" w:cs="Times New Roman"/>
          <w:sz w:val="28"/>
          <w:szCs w:val="28"/>
        </w:rPr>
        <w:t>, форумов</w:t>
      </w:r>
      <w:r w:rsidR="001F3E75" w:rsidRPr="00F82B65">
        <w:rPr>
          <w:rFonts w:ascii="Times New Roman" w:hAnsi="Times New Roman" w:cs="Times New Roman"/>
          <w:sz w:val="28"/>
          <w:szCs w:val="28"/>
        </w:rPr>
        <w:t xml:space="preserve"> патриотического содержания, способствующих выявлению и воссозданию исторических событий Великой Отечественной войны, сохранению памяти о ее героях.</w:t>
      </w:r>
      <w:r w:rsidR="00F82B65" w:rsidRPr="00F82B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9F731" w14:textId="77777777" w:rsidR="00F82B65" w:rsidRDefault="00BE4930" w:rsidP="00BE4930">
      <w:pPr>
        <w:pBdr>
          <w:bottom w:val="none" w:sz="4" w:space="8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Интеграция </w:t>
      </w:r>
      <w:r w:rsidRPr="00F82B65"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Pr="00F8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урочной, внеурочной деятельности, </w:t>
      </w:r>
      <w:r w:rsidR="00F82B65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 образования</w:t>
      </w:r>
      <w:r w:rsidRPr="00F8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в </w:t>
      </w:r>
      <w:r w:rsidRPr="00F82B65">
        <w:rPr>
          <w:rFonts w:ascii="Times New Roman" w:hAnsi="Times New Roman" w:cs="Times New Roman"/>
          <w:sz w:val="28"/>
          <w:szCs w:val="28"/>
        </w:rPr>
        <w:t>расширении ценностно-смыслового содержания рабочих программ воспитания образовательных организаций</w:t>
      </w:r>
      <w:r w:rsidR="007932F0">
        <w:rPr>
          <w:rFonts w:ascii="Times New Roman" w:hAnsi="Times New Roman" w:cs="Times New Roman"/>
          <w:sz w:val="28"/>
          <w:szCs w:val="28"/>
        </w:rPr>
        <w:t>.</w:t>
      </w:r>
    </w:p>
    <w:p w14:paraId="25BCEAC5" w14:textId="77777777" w:rsidR="00BE4930" w:rsidRPr="00F82B65" w:rsidRDefault="00F82B65" w:rsidP="00BE4930">
      <w:pPr>
        <w:pBdr>
          <w:bottom w:val="none" w:sz="4" w:space="8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B65">
        <w:rPr>
          <w:rFonts w:ascii="Times New Roman" w:hAnsi="Times New Roman" w:cs="Times New Roman"/>
          <w:sz w:val="28"/>
          <w:szCs w:val="28"/>
        </w:rPr>
        <w:t>6. П</w:t>
      </w:r>
      <w:r w:rsidR="00BE4930" w:rsidRPr="00F82B65">
        <w:rPr>
          <w:rFonts w:ascii="Times New Roman" w:hAnsi="Times New Roman" w:cs="Times New Roman"/>
          <w:sz w:val="28"/>
          <w:szCs w:val="28"/>
          <w:shd w:val="clear" w:color="auto" w:fill="FFFFFF"/>
        </w:rPr>
        <w:t>оддержка и реализация проектов и программ различного уровня, направленных на сохранение исторической памяти</w:t>
      </w:r>
      <w:r w:rsidRPr="00F82B6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E4930" w:rsidRPr="00F8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2B65">
        <w:rPr>
          <w:rFonts w:ascii="Times New Roman" w:hAnsi="Times New Roman" w:cs="Times New Roman"/>
          <w:sz w:val="28"/>
          <w:szCs w:val="28"/>
        </w:rPr>
        <w:t>п</w:t>
      </w:r>
      <w:r w:rsidR="009E4609">
        <w:rPr>
          <w:rFonts w:ascii="Times New Roman" w:hAnsi="Times New Roman" w:cs="Times New Roman"/>
          <w:sz w:val="28"/>
          <w:szCs w:val="28"/>
        </w:rPr>
        <w:t>опуляризацию</w:t>
      </w:r>
      <w:r w:rsidRPr="00F82B65">
        <w:rPr>
          <w:rFonts w:ascii="Times New Roman" w:hAnsi="Times New Roman" w:cs="Times New Roman"/>
          <w:sz w:val="28"/>
          <w:szCs w:val="28"/>
        </w:rPr>
        <w:t xml:space="preserve"> объектов культурно-исторического наследия региона как ресурса</w:t>
      </w:r>
      <w:r w:rsidR="00BE4930" w:rsidRPr="00F8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2B65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BE4930" w:rsidRPr="00F82B65">
        <w:rPr>
          <w:rFonts w:ascii="Times New Roman" w:hAnsi="Times New Roman" w:cs="Times New Roman"/>
          <w:sz w:val="28"/>
          <w:szCs w:val="28"/>
        </w:rPr>
        <w:t xml:space="preserve">духовно-нравственного </w:t>
      </w:r>
      <w:r w:rsidR="009E4609">
        <w:rPr>
          <w:rFonts w:ascii="Times New Roman" w:hAnsi="Times New Roman" w:cs="Times New Roman"/>
          <w:sz w:val="28"/>
          <w:szCs w:val="28"/>
        </w:rPr>
        <w:t xml:space="preserve">и гражданского </w:t>
      </w:r>
      <w:r w:rsidR="00BE4930" w:rsidRPr="00F82B65">
        <w:rPr>
          <w:rFonts w:ascii="Times New Roman" w:hAnsi="Times New Roman" w:cs="Times New Roman"/>
          <w:sz w:val="28"/>
          <w:szCs w:val="28"/>
        </w:rPr>
        <w:t>становления детей и молодежи.</w:t>
      </w:r>
    </w:p>
    <w:p w14:paraId="5B87447B" w14:textId="77777777" w:rsidR="00BE4930" w:rsidRPr="00F82B65" w:rsidRDefault="00F82B65" w:rsidP="00F82B65">
      <w:pPr>
        <w:pBdr>
          <w:bottom w:val="none" w:sz="4" w:space="8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3E75" w:rsidRPr="00F82B65">
        <w:rPr>
          <w:rFonts w:ascii="Times New Roman" w:hAnsi="Times New Roman" w:cs="Times New Roman"/>
          <w:sz w:val="28"/>
          <w:szCs w:val="28"/>
        </w:rPr>
        <w:t xml:space="preserve">. Развитие партнерства и сотрудничества </w:t>
      </w:r>
      <w:r w:rsidR="00636FFC" w:rsidRPr="00F82B6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1F3E75" w:rsidRPr="00F82B65">
        <w:rPr>
          <w:rFonts w:ascii="Times New Roman" w:hAnsi="Times New Roman" w:cs="Times New Roman"/>
          <w:sz w:val="28"/>
          <w:szCs w:val="28"/>
        </w:rPr>
        <w:t>с семьей</w:t>
      </w:r>
      <w:r w:rsidR="00636FFC" w:rsidRPr="00F82B65">
        <w:rPr>
          <w:rFonts w:ascii="Times New Roman" w:hAnsi="Times New Roman" w:cs="Times New Roman"/>
          <w:sz w:val="28"/>
          <w:szCs w:val="28"/>
        </w:rPr>
        <w:t xml:space="preserve"> и социальными партнерами</w:t>
      </w:r>
      <w:r w:rsidR="001F3E75" w:rsidRPr="00F82B65">
        <w:rPr>
          <w:rFonts w:ascii="Times New Roman" w:hAnsi="Times New Roman" w:cs="Times New Roman"/>
          <w:sz w:val="28"/>
          <w:szCs w:val="28"/>
        </w:rPr>
        <w:t xml:space="preserve"> в сфере духовно-нравственного и патриотического воспитания с целью формирования </w:t>
      </w:r>
      <w:r w:rsidR="00BE4930" w:rsidRPr="00F82B65">
        <w:rPr>
          <w:rFonts w:ascii="Times New Roman" w:hAnsi="Times New Roman" w:cs="Times New Roman"/>
          <w:sz w:val="28"/>
          <w:szCs w:val="28"/>
        </w:rPr>
        <w:t>у</w:t>
      </w:r>
      <w:r w:rsidR="007F25B9">
        <w:rPr>
          <w:rFonts w:ascii="Times New Roman" w:hAnsi="Times New Roman" w:cs="Times New Roman"/>
          <w:sz w:val="28"/>
          <w:szCs w:val="28"/>
        </w:rPr>
        <w:t xml:space="preserve"> подрастающего поколения чувства</w:t>
      </w:r>
      <w:r w:rsidR="00BE4930" w:rsidRPr="00F82B65">
        <w:rPr>
          <w:rFonts w:ascii="Times New Roman" w:hAnsi="Times New Roman" w:cs="Times New Roman"/>
          <w:sz w:val="28"/>
          <w:szCs w:val="28"/>
        </w:rPr>
        <w:t xml:space="preserve"> сопричастности </w:t>
      </w:r>
      <w:r w:rsidRPr="00F82B65">
        <w:rPr>
          <w:rFonts w:ascii="Times New Roman" w:hAnsi="Times New Roman" w:cs="Times New Roman"/>
          <w:sz w:val="28"/>
          <w:szCs w:val="28"/>
        </w:rPr>
        <w:t xml:space="preserve">боевой и трудовой славе туляков, традициям и славе тульских оружейников. </w:t>
      </w:r>
    </w:p>
    <w:p w14:paraId="6F5B165F" w14:textId="77777777" w:rsidR="001F3E75" w:rsidRPr="007E5A6F" w:rsidRDefault="001F3E75" w:rsidP="0063008D">
      <w:pPr>
        <w:pBdr>
          <w:right w:val="none" w:sz="4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63D0E" w:rsidRPr="007E5A6F"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="00763D0E" w:rsidRPr="007E5A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5A6F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областных Рождественских образовательных чтений </w:t>
      </w:r>
      <w:r w:rsidR="0099521F" w:rsidRPr="007E5A6F">
        <w:rPr>
          <w:rFonts w:ascii="Times New Roman" w:hAnsi="Times New Roman" w:cs="Times New Roman"/>
          <w:sz w:val="28"/>
          <w:szCs w:val="28"/>
        </w:rPr>
        <w:t>«80-летие Великой Победы: память и духовный опыт поколений»</w:t>
      </w:r>
      <w:r w:rsidR="0099521F" w:rsidRPr="007E5A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отражение в совместной деятельности Тульской и Белевской епархий Русской Православной Церкви, организаций системы образования, культуры, молодежной политики, социальной сферы и будут направлены на сохранение исторической памяти о Великой Победе как духовной ценности ее наследников, </w:t>
      </w:r>
      <w:r w:rsidR="0099521F" w:rsidRPr="007E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духовно-нравственного и </w:t>
      </w:r>
      <w:r w:rsidRPr="007E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</w:t>
      </w:r>
      <w:r w:rsidR="0099521F" w:rsidRPr="007E5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спитания юных жителей Тульского региона</w:t>
      </w:r>
      <w:r w:rsidRPr="007E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7625BD" w14:textId="77777777" w:rsidR="00556D91" w:rsidRPr="00AA40A1" w:rsidRDefault="00556D91" w:rsidP="00F82B65">
      <w:pPr>
        <w:pBdr>
          <w:bottom w:val="none" w:sz="4" w:space="8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556D91" w:rsidRPr="00AA40A1" w:rsidSect="00FD0740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6239" w14:textId="77777777" w:rsidR="009F7BE8" w:rsidRDefault="009F7BE8">
      <w:pPr>
        <w:spacing w:after="0" w:line="240" w:lineRule="auto"/>
      </w:pPr>
      <w:r>
        <w:separator/>
      </w:r>
    </w:p>
  </w:endnote>
  <w:endnote w:type="continuationSeparator" w:id="0">
    <w:p w14:paraId="541736DB" w14:textId="77777777" w:rsidR="009F7BE8" w:rsidRDefault="009F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386B" w14:textId="77777777" w:rsidR="009F7BE8" w:rsidRDefault="009F7BE8">
      <w:pPr>
        <w:spacing w:after="0" w:line="240" w:lineRule="auto"/>
      </w:pPr>
      <w:r>
        <w:separator/>
      </w:r>
    </w:p>
  </w:footnote>
  <w:footnote w:type="continuationSeparator" w:id="0">
    <w:p w14:paraId="5D18CA7E" w14:textId="77777777" w:rsidR="009F7BE8" w:rsidRDefault="009F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219317"/>
      <w:docPartObj>
        <w:docPartGallery w:val="Page Numbers (Top of Page)"/>
        <w:docPartUnique/>
      </w:docPartObj>
    </w:sdtPr>
    <w:sdtEndPr/>
    <w:sdtContent>
      <w:p w14:paraId="746B89E4" w14:textId="77777777" w:rsidR="00567892" w:rsidRDefault="00E9604F">
        <w:pPr>
          <w:pStyle w:val="af6"/>
          <w:jc w:val="center"/>
        </w:pPr>
        <w:r>
          <w:fldChar w:fldCharType="begin"/>
        </w:r>
        <w:r w:rsidR="00911AAD">
          <w:instrText>PAGE   \* MERGEFORMAT</w:instrText>
        </w:r>
        <w:r>
          <w:fldChar w:fldCharType="separate"/>
        </w:r>
        <w:r w:rsidR="007E5A6F">
          <w:rPr>
            <w:noProof/>
          </w:rPr>
          <w:t>2</w:t>
        </w:r>
        <w:r>
          <w:fldChar w:fldCharType="end"/>
        </w:r>
      </w:p>
    </w:sdtContent>
  </w:sdt>
  <w:p w14:paraId="5C95EAC9" w14:textId="77777777" w:rsidR="00567892" w:rsidRDefault="0056789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4E7"/>
    <w:multiLevelType w:val="hybridMultilevel"/>
    <w:tmpl w:val="CEB23F10"/>
    <w:lvl w:ilvl="0" w:tplc="C37605B8">
      <w:start w:val="1"/>
      <w:numFmt w:val="bullet"/>
      <w:lvlText w:val="–"/>
      <w:lvlJc w:val="left"/>
      <w:pPr>
        <w:ind w:left="390" w:hanging="208"/>
      </w:pPr>
      <w:rPr>
        <w:rFonts w:ascii="Minion Pro" w:hAnsi="Minion Pro"/>
        <w:b w:val="0"/>
        <w:color w:val="221F1F"/>
        <w:spacing w:val="-27"/>
        <w:sz w:val="24"/>
      </w:rPr>
    </w:lvl>
    <w:lvl w:ilvl="1" w:tplc="BC267C9A">
      <w:start w:val="1"/>
      <w:numFmt w:val="bullet"/>
      <w:lvlText w:val="•"/>
      <w:lvlJc w:val="left"/>
      <w:pPr>
        <w:ind w:left="1107" w:hanging="208"/>
      </w:pPr>
    </w:lvl>
    <w:lvl w:ilvl="2" w:tplc="8B5CE762">
      <w:start w:val="1"/>
      <w:numFmt w:val="bullet"/>
      <w:lvlText w:val="•"/>
      <w:lvlJc w:val="left"/>
      <w:pPr>
        <w:ind w:left="1814" w:hanging="208"/>
      </w:pPr>
    </w:lvl>
    <w:lvl w:ilvl="3" w:tplc="4886AB08">
      <w:start w:val="1"/>
      <w:numFmt w:val="bullet"/>
      <w:lvlText w:val="•"/>
      <w:lvlJc w:val="left"/>
      <w:pPr>
        <w:ind w:left="2521" w:hanging="208"/>
      </w:pPr>
    </w:lvl>
    <w:lvl w:ilvl="4" w:tplc="D54C6A8C">
      <w:start w:val="1"/>
      <w:numFmt w:val="bullet"/>
      <w:lvlText w:val="•"/>
      <w:lvlJc w:val="left"/>
      <w:pPr>
        <w:ind w:left="3228" w:hanging="208"/>
      </w:pPr>
    </w:lvl>
    <w:lvl w:ilvl="5" w:tplc="0F0C958E">
      <w:start w:val="1"/>
      <w:numFmt w:val="bullet"/>
      <w:lvlText w:val="•"/>
      <w:lvlJc w:val="left"/>
      <w:pPr>
        <w:ind w:left="3935" w:hanging="208"/>
      </w:pPr>
    </w:lvl>
    <w:lvl w:ilvl="6" w:tplc="D514F64A">
      <w:start w:val="1"/>
      <w:numFmt w:val="bullet"/>
      <w:lvlText w:val="•"/>
      <w:lvlJc w:val="left"/>
      <w:pPr>
        <w:ind w:left="4642" w:hanging="208"/>
      </w:pPr>
    </w:lvl>
    <w:lvl w:ilvl="7" w:tplc="40A094C0">
      <w:start w:val="1"/>
      <w:numFmt w:val="bullet"/>
      <w:lvlText w:val="•"/>
      <w:lvlJc w:val="left"/>
      <w:pPr>
        <w:ind w:left="5349" w:hanging="208"/>
      </w:pPr>
    </w:lvl>
    <w:lvl w:ilvl="8" w:tplc="F5BCF30C">
      <w:start w:val="1"/>
      <w:numFmt w:val="bullet"/>
      <w:lvlText w:val="•"/>
      <w:lvlJc w:val="left"/>
      <w:pPr>
        <w:ind w:left="6056" w:hanging="208"/>
      </w:pPr>
    </w:lvl>
  </w:abstractNum>
  <w:abstractNum w:abstractNumId="1" w15:restartNumberingAfterBreak="0">
    <w:nsid w:val="51405574"/>
    <w:multiLevelType w:val="hybridMultilevel"/>
    <w:tmpl w:val="27F8C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73C4F46"/>
    <w:multiLevelType w:val="hybridMultilevel"/>
    <w:tmpl w:val="CF661C08"/>
    <w:lvl w:ilvl="0" w:tplc="BC964BEA">
      <w:start w:val="1"/>
      <w:numFmt w:val="bullet"/>
      <w:lvlText w:val="–"/>
      <w:lvlJc w:val="left"/>
      <w:pPr>
        <w:ind w:left="106" w:hanging="251"/>
      </w:pPr>
      <w:rPr>
        <w:rFonts w:ascii="Minion Pro" w:hAnsi="Minion Pro"/>
        <w:b w:val="0"/>
        <w:color w:val="221F1F"/>
        <w:spacing w:val="-4"/>
        <w:sz w:val="24"/>
      </w:rPr>
    </w:lvl>
    <w:lvl w:ilvl="1" w:tplc="B128EA44">
      <w:start w:val="1"/>
      <w:numFmt w:val="bullet"/>
      <w:lvlText w:val="–"/>
      <w:lvlJc w:val="left"/>
      <w:pPr>
        <w:ind w:left="390" w:hanging="242"/>
      </w:pPr>
      <w:rPr>
        <w:rFonts w:ascii="Minion Pro" w:hAnsi="Minion Pro"/>
        <w:b w:val="0"/>
        <w:color w:val="221F1F"/>
        <w:spacing w:val="-7"/>
        <w:sz w:val="24"/>
      </w:rPr>
    </w:lvl>
    <w:lvl w:ilvl="2" w:tplc="D430DA26">
      <w:start w:val="1"/>
      <w:numFmt w:val="bullet"/>
      <w:lvlText w:val="•"/>
      <w:lvlJc w:val="left"/>
      <w:pPr>
        <w:ind w:left="1185" w:hanging="242"/>
      </w:pPr>
    </w:lvl>
    <w:lvl w:ilvl="3" w:tplc="88B8A25A">
      <w:start w:val="1"/>
      <w:numFmt w:val="bullet"/>
      <w:lvlText w:val="•"/>
      <w:lvlJc w:val="left"/>
      <w:pPr>
        <w:ind w:left="1971" w:hanging="242"/>
      </w:pPr>
    </w:lvl>
    <w:lvl w:ilvl="4" w:tplc="E6864F68">
      <w:start w:val="1"/>
      <w:numFmt w:val="bullet"/>
      <w:lvlText w:val="•"/>
      <w:lvlJc w:val="left"/>
      <w:pPr>
        <w:ind w:left="2756" w:hanging="242"/>
      </w:pPr>
    </w:lvl>
    <w:lvl w:ilvl="5" w:tplc="CC989438">
      <w:start w:val="1"/>
      <w:numFmt w:val="bullet"/>
      <w:lvlText w:val="•"/>
      <w:lvlJc w:val="left"/>
      <w:pPr>
        <w:ind w:left="3542" w:hanging="242"/>
      </w:pPr>
    </w:lvl>
    <w:lvl w:ilvl="6" w:tplc="B492E7EC">
      <w:start w:val="1"/>
      <w:numFmt w:val="bullet"/>
      <w:lvlText w:val="•"/>
      <w:lvlJc w:val="left"/>
      <w:pPr>
        <w:ind w:left="4328" w:hanging="242"/>
      </w:pPr>
    </w:lvl>
    <w:lvl w:ilvl="7" w:tplc="E20CA27E">
      <w:start w:val="1"/>
      <w:numFmt w:val="bullet"/>
      <w:lvlText w:val="•"/>
      <w:lvlJc w:val="left"/>
      <w:pPr>
        <w:ind w:left="5113" w:hanging="242"/>
      </w:pPr>
    </w:lvl>
    <w:lvl w:ilvl="8" w:tplc="5FD84E52">
      <w:start w:val="1"/>
      <w:numFmt w:val="bullet"/>
      <w:lvlText w:val="•"/>
      <w:lvlJc w:val="left"/>
      <w:pPr>
        <w:ind w:left="5899" w:hanging="242"/>
      </w:pPr>
    </w:lvl>
  </w:abstractNum>
  <w:abstractNum w:abstractNumId="3" w15:restartNumberingAfterBreak="0">
    <w:nsid w:val="6B8A6AB0"/>
    <w:multiLevelType w:val="hybridMultilevel"/>
    <w:tmpl w:val="9134F8D8"/>
    <w:lvl w:ilvl="0" w:tplc="86562F18">
      <w:start w:val="1"/>
      <w:numFmt w:val="decimal"/>
      <w:lvlText w:val="%1."/>
      <w:lvlJc w:val="left"/>
      <w:pPr>
        <w:ind w:left="8824" w:hanging="885"/>
      </w:pPr>
      <w:rPr>
        <w:rFonts w:hint="default"/>
        <w:color w:val="auto"/>
      </w:rPr>
    </w:lvl>
    <w:lvl w:ilvl="1" w:tplc="1E06355A">
      <w:start w:val="1"/>
      <w:numFmt w:val="lowerLetter"/>
      <w:lvlText w:val="%2."/>
      <w:lvlJc w:val="left"/>
      <w:pPr>
        <w:ind w:left="9019" w:hanging="360"/>
      </w:pPr>
    </w:lvl>
    <w:lvl w:ilvl="2" w:tplc="290AE446">
      <w:start w:val="1"/>
      <w:numFmt w:val="lowerRoman"/>
      <w:lvlText w:val="%3."/>
      <w:lvlJc w:val="right"/>
      <w:pPr>
        <w:ind w:left="9739" w:hanging="180"/>
      </w:pPr>
    </w:lvl>
    <w:lvl w:ilvl="3" w:tplc="11A6839C">
      <w:start w:val="1"/>
      <w:numFmt w:val="decimal"/>
      <w:lvlText w:val="%4."/>
      <w:lvlJc w:val="left"/>
      <w:pPr>
        <w:ind w:left="10459" w:hanging="360"/>
      </w:pPr>
    </w:lvl>
    <w:lvl w:ilvl="4" w:tplc="57C824EC">
      <w:start w:val="1"/>
      <w:numFmt w:val="lowerLetter"/>
      <w:lvlText w:val="%5."/>
      <w:lvlJc w:val="left"/>
      <w:pPr>
        <w:ind w:left="11179" w:hanging="360"/>
      </w:pPr>
    </w:lvl>
    <w:lvl w:ilvl="5" w:tplc="BBCC05CE">
      <w:start w:val="1"/>
      <w:numFmt w:val="lowerRoman"/>
      <w:lvlText w:val="%6."/>
      <w:lvlJc w:val="right"/>
      <w:pPr>
        <w:ind w:left="11899" w:hanging="180"/>
      </w:pPr>
    </w:lvl>
    <w:lvl w:ilvl="6" w:tplc="E9E80018">
      <w:start w:val="1"/>
      <w:numFmt w:val="decimal"/>
      <w:lvlText w:val="%7."/>
      <w:lvlJc w:val="left"/>
      <w:pPr>
        <w:ind w:left="12619" w:hanging="360"/>
      </w:pPr>
    </w:lvl>
    <w:lvl w:ilvl="7" w:tplc="F5AECF36">
      <w:start w:val="1"/>
      <w:numFmt w:val="lowerLetter"/>
      <w:lvlText w:val="%8."/>
      <w:lvlJc w:val="left"/>
      <w:pPr>
        <w:ind w:left="13339" w:hanging="360"/>
      </w:pPr>
    </w:lvl>
    <w:lvl w:ilvl="8" w:tplc="08B2F6FC">
      <w:start w:val="1"/>
      <w:numFmt w:val="lowerRoman"/>
      <w:lvlText w:val="%9."/>
      <w:lvlJc w:val="right"/>
      <w:pPr>
        <w:ind w:left="14059" w:hanging="180"/>
      </w:pPr>
    </w:lvl>
  </w:abstractNum>
  <w:abstractNum w:abstractNumId="4" w15:restartNumberingAfterBreak="0">
    <w:nsid w:val="6BDD4740"/>
    <w:multiLevelType w:val="hybridMultilevel"/>
    <w:tmpl w:val="5D329F20"/>
    <w:lvl w:ilvl="0" w:tplc="3AE26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A9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20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42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E8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AA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616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C8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8D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E5112"/>
    <w:multiLevelType w:val="hybridMultilevel"/>
    <w:tmpl w:val="9134F8D8"/>
    <w:lvl w:ilvl="0" w:tplc="86562F18">
      <w:start w:val="1"/>
      <w:numFmt w:val="decimal"/>
      <w:lvlText w:val="%1."/>
      <w:lvlJc w:val="left"/>
      <w:pPr>
        <w:ind w:left="1245" w:hanging="885"/>
      </w:pPr>
      <w:rPr>
        <w:rFonts w:hint="default"/>
        <w:color w:val="auto"/>
      </w:rPr>
    </w:lvl>
    <w:lvl w:ilvl="1" w:tplc="1E06355A">
      <w:start w:val="1"/>
      <w:numFmt w:val="lowerLetter"/>
      <w:lvlText w:val="%2."/>
      <w:lvlJc w:val="left"/>
      <w:pPr>
        <w:ind w:left="1440" w:hanging="360"/>
      </w:pPr>
    </w:lvl>
    <w:lvl w:ilvl="2" w:tplc="290AE446">
      <w:start w:val="1"/>
      <w:numFmt w:val="lowerRoman"/>
      <w:lvlText w:val="%3."/>
      <w:lvlJc w:val="right"/>
      <w:pPr>
        <w:ind w:left="2160" w:hanging="180"/>
      </w:pPr>
    </w:lvl>
    <w:lvl w:ilvl="3" w:tplc="11A6839C">
      <w:start w:val="1"/>
      <w:numFmt w:val="decimal"/>
      <w:lvlText w:val="%4."/>
      <w:lvlJc w:val="left"/>
      <w:pPr>
        <w:ind w:left="2880" w:hanging="360"/>
      </w:pPr>
    </w:lvl>
    <w:lvl w:ilvl="4" w:tplc="57C824EC">
      <w:start w:val="1"/>
      <w:numFmt w:val="lowerLetter"/>
      <w:lvlText w:val="%5."/>
      <w:lvlJc w:val="left"/>
      <w:pPr>
        <w:ind w:left="3600" w:hanging="360"/>
      </w:pPr>
    </w:lvl>
    <w:lvl w:ilvl="5" w:tplc="BBCC05CE">
      <w:start w:val="1"/>
      <w:numFmt w:val="lowerRoman"/>
      <w:lvlText w:val="%6."/>
      <w:lvlJc w:val="right"/>
      <w:pPr>
        <w:ind w:left="4320" w:hanging="180"/>
      </w:pPr>
    </w:lvl>
    <w:lvl w:ilvl="6" w:tplc="E9E80018">
      <w:start w:val="1"/>
      <w:numFmt w:val="decimal"/>
      <w:lvlText w:val="%7."/>
      <w:lvlJc w:val="left"/>
      <w:pPr>
        <w:ind w:left="5040" w:hanging="360"/>
      </w:pPr>
    </w:lvl>
    <w:lvl w:ilvl="7" w:tplc="F5AECF36">
      <w:start w:val="1"/>
      <w:numFmt w:val="lowerLetter"/>
      <w:lvlText w:val="%8."/>
      <w:lvlJc w:val="left"/>
      <w:pPr>
        <w:ind w:left="5760" w:hanging="360"/>
      </w:pPr>
    </w:lvl>
    <w:lvl w:ilvl="8" w:tplc="08B2F6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92"/>
    <w:rsid w:val="00023249"/>
    <w:rsid w:val="000726F0"/>
    <w:rsid w:val="000A4514"/>
    <w:rsid w:val="000C4924"/>
    <w:rsid w:val="000D38CC"/>
    <w:rsid w:val="001039E9"/>
    <w:rsid w:val="001534A3"/>
    <w:rsid w:val="00157708"/>
    <w:rsid w:val="001933E0"/>
    <w:rsid w:val="001B2C68"/>
    <w:rsid w:val="001F3E75"/>
    <w:rsid w:val="0020118C"/>
    <w:rsid w:val="00224F32"/>
    <w:rsid w:val="002756E0"/>
    <w:rsid w:val="0029671A"/>
    <w:rsid w:val="002C27DF"/>
    <w:rsid w:val="002F6A3E"/>
    <w:rsid w:val="00310329"/>
    <w:rsid w:val="003121C3"/>
    <w:rsid w:val="003176DD"/>
    <w:rsid w:val="0032210C"/>
    <w:rsid w:val="003368BA"/>
    <w:rsid w:val="003371A6"/>
    <w:rsid w:val="0035442E"/>
    <w:rsid w:val="00365FC1"/>
    <w:rsid w:val="0038453F"/>
    <w:rsid w:val="003A730C"/>
    <w:rsid w:val="003D17F2"/>
    <w:rsid w:val="003D3609"/>
    <w:rsid w:val="003E0FF6"/>
    <w:rsid w:val="004370F5"/>
    <w:rsid w:val="00454D67"/>
    <w:rsid w:val="00456CF5"/>
    <w:rsid w:val="00484181"/>
    <w:rsid w:val="00490CBB"/>
    <w:rsid w:val="00495D43"/>
    <w:rsid w:val="004A010C"/>
    <w:rsid w:val="004A728B"/>
    <w:rsid w:val="004F0D38"/>
    <w:rsid w:val="00511C0F"/>
    <w:rsid w:val="00514BD9"/>
    <w:rsid w:val="005208BF"/>
    <w:rsid w:val="00556D91"/>
    <w:rsid w:val="00567892"/>
    <w:rsid w:val="00583567"/>
    <w:rsid w:val="005C31E5"/>
    <w:rsid w:val="005D0034"/>
    <w:rsid w:val="006055E8"/>
    <w:rsid w:val="0061365C"/>
    <w:rsid w:val="0063008D"/>
    <w:rsid w:val="00632FF8"/>
    <w:rsid w:val="00636FFC"/>
    <w:rsid w:val="00641DE3"/>
    <w:rsid w:val="00653484"/>
    <w:rsid w:val="0066509D"/>
    <w:rsid w:val="00692438"/>
    <w:rsid w:val="006A7906"/>
    <w:rsid w:val="006E67F3"/>
    <w:rsid w:val="00756A7C"/>
    <w:rsid w:val="00763D0E"/>
    <w:rsid w:val="00791AC1"/>
    <w:rsid w:val="007932F0"/>
    <w:rsid w:val="007950B6"/>
    <w:rsid w:val="007A6E61"/>
    <w:rsid w:val="007D49EB"/>
    <w:rsid w:val="007D674C"/>
    <w:rsid w:val="007E5A6F"/>
    <w:rsid w:val="007F25B9"/>
    <w:rsid w:val="007F2FE1"/>
    <w:rsid w:val="008150E3"/>
    <w:rsid w:val="0081604C"/>
    <w:rsid w:val="00816F55"/>
    <w:rsid w:val="00832583"/>
    <w:rsid w:val="0086459B"/>
    <w:rsid w:val="0086780A"/>
    <w:rsid w:val="00875703"/>
    <w:rsid w:val="0089659D"/>
    <w:rsid w:val="008A11C4"/>
    <w:rsid w:val="008A29C0"/>
    <w:rsid w:val="008F160F"/>
    <w:rsid w:val="00903889"/>
    <w:rsid w:val="00911AAD"/>
    <w:rsid w:val="009602F8"/>
    <w:rsid w:val="00987245"/>
    <w:rsid w:val="0099521F"/>
    <w:rsid w:val="009D49D6"/>
    <w:rsid w:val="009D5C5A"/>
    <w:rsid w:val="009E2097"/>
    <w:rsid w:val="009E4609"/>
    <w:rsid w:val="009F68CF"/>
    <w:rsid w:val="009F7BE8"/>
    <w:rsid w:val="009F7E22"/>
    <w:rsid w:val="00A07095"/>
    <w:rsid w:val="00A33E54"/>
    <w:rsid w:val="00A34834"/>
    <w:rsid w:val="00A44FB5"/>
    <w:rsid w:val="00A56F59"/>
    <w:rsid w:val="00A870FC"/>
    <w:rsid w:val="00A87FE2"/>
    <w:rsid w:val="00AA40A1"/>
    <w:rsid w:val="00AC0C49"/>
    <w:rsid w:val="00AD5142"/>
    <w:rsid w:val="00AE209D"/>
    <w:rsid w:val="00AE213E"/>
    <w:rsid w:val="00B019D6"/>
    <w:rsid w:val="00B2346B"/>
    <w:rsid w:val="00B27CDB"/>
    <w:rsid w:val="00B51C35"/>
    <w:rsid w:val="00B633F7"/>
    <w:rsid w:val="00B63CD0"/>
    <w:rsid w:val="00B65AC9"/>
    <w:rsid w:val="00B75FBE"/>
    <w:rsid w:val="00BA0573"/>
    <w:rsid w:val="00BA2C95"/>
    <w:rsid w:val="00BC4273"/>
    <w:rsid w:val="00BD0EAE"/>
    <w:rsid w:val="00BE4930"/>
    <w:rsid w:val="00BF3FD6"/>
    <w:rsid w:val="00BF531D"/>
    <w:rsid w:val="00C04164"/>
    <w:rsid w:val="00C06F34"/>
    <w:rsid w:val="00C70591"/>
    <w:rsid w:val="00C87DF2"/>
    <w:rsid w:val="00CA6D06"/>
    <w:rsid w:val="00CA7375"/>
    <w:rsid w:val="00CB4829"/>
    <w:rsid w:val="00CD0E22"/>
    <w:rsid w:val="00CD4A69"/>
    <w:rsid w:val="00D124DF"/>
    <w:rsid w:val="00D174CC"/>
    <w:rsid w:val="00D34C07"/>
    <w:rsid w:val="00DE75B2"/>
    <w:rsid w:val="00DF18F4"/>
    <w:rsid w:val="00E40973"/>
    <w:rsid w:val="00E46561"/>
    <w:rsid w:val="00E47159"/>
    <w:rsid w:val="00E75968"/>
    <w:rsid w:val="00E9604F"/>
    <w:rsid w:val="00E96D09"/>
    <w:rsid w:val="00EA69A2"/>
    <w:rsid w:val="00EB4819"/>
    <w:rsid w:val="00F12A8E"/>
    <w:rsid w:val="00F16CDD"/>
    <w:rsid w:val="00F65885"/>
    <w:rsid w:val="00F65E8E"/>
    <w:rsid w:val="00F82B65"/>
    <w:rsid w:val="00FD0740"/>
    <w:rsid w:val="00FD484F"/>
    <w:rsid w:val="00FD7533"/>
    <w:rsid w:val="00FE3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E99B"/>
  <w15:docId w15:val="{CAB4AD6C-94B6-4AAF-98E7-28C18956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04F"/>
  </w:style>
  <w:style w:type="paragraph" w:styleId="1">
    <w:name w:val="heading 1"/>
    <w:basedOn w:val="a"/>
    <w:next w:val="a"/>
    <w:link w:val="10"/>
    <w:uiPriority w:val="9"/>
    <w:qFormat/>
    <w:rsid w:val="00E9604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E9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604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9604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604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9604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9604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9604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9604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0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60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9604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960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960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960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960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960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9604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9604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9604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9604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604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0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60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9604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960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9604F"/>
    <w:rPr>
      <w:i/>
    </w:rPr>
  </w:style>
  <w:style w:type="character" w:customStyle="1" w:styleId="HeaderChar">
    <w:name w:val="Header Char"/>
    <w:basedOn w:val="a0"/>
    <w:uiPriority w:val="99"/>
    <w:rsid w:val="00E9604F"/>
  </w:style>
  <w:style w:type="character" w:customStyle="1" w:styleId="FooterChar">
    <w:name w:val="Footer Char"/>
    <w:basedOn w:val="a0"/>
    <w:uiPriority w:val="99"/>
    <w:rsid w:val="00E9604F"/>
  </w:style>
  <w:style w:type="paragraph" w:styleId="aa">
    <w:name w:val="caption"/>
    <w:basedOn w:val="a"/>
    <w:next w:val="a"/>
    <w:uiPriority w:val="35"/>
    <w:semiHidden/>
    <w:unhideWhenUsed/>
    <w:qFormat/>
    <w:rsid w:val="00E9604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E9604F"/>
  </w:style>
  <w:style w:type="table" w:styleId="ab">
    <w:name w:val="Table Grid"/>
    <w:basedOn w:val="a1"/>
    <w:uiPriority w:val="59"/>
    <w:rsid w:val="00E960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9604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9604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604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60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604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E9604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9604F"/>
    <w:rPr>
      <w:sz w:val="18"/>
    </w:rPr>
  </w:style>
  <w:style w:type="character" w:styleId="ae">
    <w:name w:val="footnote reference"/>
    <w:basedOn w:val="a0"/>
    <w:uiPriority w:val="99"/>
    <w:unhideWhenUsed/>
    <w:rsid w:val="00E9604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9604F"/>
    <w:pPr>
      <w:spacing w:after="57"/>
    </w:pPr>
  </w:style>
  <w:style w:type="paragraph" w:styleId="23">
    <w:name w:val="toc 2"/>
    <w:basedOn w:val="a"/>
    <w:next w:val="a"/>
    <w:uiPriority w:val="39"/>
    <w:unhideWhenUsed/>
    <w:rsid w:val="00E9604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9604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9604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9604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9604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9604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9604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9604F"/>
    <w:pPr>
      <w:spacing w:after="57"/>
      <w:ind w:left="2268"/>
    </w:pPr>
  </w:style>
  <w:style w:type="paragraph" w:styleId="af">
    <w:name w:val="TOC Heading"/>
    <w:uiPriority w:val="39"/>
    <w:unhideWhenUsed/>
    <w:rsid w:val="00E9604F"/>
  </w:style>
  <w:style w:type="character" w:customStyle="1" w:styleId="20">
    <w:name w:val="Заголовок 2 Знак"/>
    <w:basedOn w:val="a0"/>
    <w:link w:val="2"/>
    <w:uiPriority w:val="9"/>
    <w:rsid w:val="00E96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unhideWhenUsed/>
    <w:rsid w:val="00E9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9604F"/>
    <w:rPr>
      <w:b/>
      <w:bCs/>
    </w:rPr>
  </w:style>
  <w:style w:type="character" w:styleId="af2">
    <w:name w:val="Emphasis"/>
    <w:basedOn w:val="a0"/>
    <w:uiPriority w:val="20"/>
    <w:qFormat/>
    <w:rsid w:val="00E9604F"/>
    <w:rPr>
      <w:i/>
      <w:iCs/>
    </w:rPr>
  </w:style>
  <w:style w:type="character" w:styleId="af3">
    <w:name w:val="Hyperlink"/>
    <w:basedOn w:val="a0"/>
    <w:uiPriority w:val="99"/>
    <w:semiHidden/>
    <w:unhideWhenUsed/>
    <w:rsid w:val="00E9604F"/>
    <w:rPr>
      <w:color w:val="0000FF"/>
      <w:u w:val="single"/>
    </w:rPr>
  </w:style>
  <w:style w:type="character" w:customStyle="1" w:styleId="meta-nav">
    <w:name w:val="meta-nav"/>
    <w:basedOn w:val="a0"/>
    <w:rsid w:val="00E9604F"/>
  </w:style>
  <w:style w:type="paragraph" w:styleId="af4">
    <w:name w:val="Balloon Text"/>
    <w:basedOn w:val="a"/>
    <w:link w:val="af5"/>
    <w:uiPriority w:val="99"/>
    <w:semiHidden/>
    <w:unhideWhenUsed/>
    <w:rsid w:val="00E9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604F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9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9604F"/>
  </w:style>
  <w:style w:type="paragraph" w:styleId="af8">
    <w:name w:val="footer"/>
    <w:basedOn w:val="a"/>
    <w:link w:val="af9"/>
    <w:uiPriority w:val="99"/>
    <w:unhideWhenUsed/>
    <w:rsid w:val="00E9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9604F"/>
  </w:style>
  <w:style w:type="paragraph" w:customStyle="1" w:styleId="text">
    <w:name w:val="text"/>
    <w:basedOn w:val="a"/>
    <w:rsid w:val="00E9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">
    <w:name w:val="os"/>
    <w:basedOn w:val="a"/>
    <w:rsid w:val="00E9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1"/>
    <w:qFormat/>
    <w:rsid w:val="00E9604F"/>
    <w:pPr>
      <w:widowControl w:val="0"/>
      <w:spacing w:before="4" w:after="0" w:line="240" w:lineRule="auto"/>
      <w:ind w:left="106" w:right="104" w:firstLine="283"/>
      <w:jc w:val="both"/>
    </w:pPr>
    <w:rPr>
      <w:rFonts w:ascii="Minion Pro" w:hAnsi="Minion Pro" w:cs="Minion Pro"/>
      <w:sz w:val="24"/>
      <w:szCs w:val="24"/>
      <w:lang w:eastAsia="ru-RU"/>
    </w:rPr>
  </w:style>
  <w:style w:type="character" w:customStyle="1" w:styleId="docdata">
    <w:name w:val="docdata"/>
    <w:aliases w:val="docy,v5,3360,bqiaagaaeyqcaaagiaiaaambbqaabdikaaaaaaaaaaaaaaaaaaaaaaaaaaaaaaaaaaaaaaaaaaaaaaaaaaaaaaaaaaaaaaaaaaaaaaaaaaaaaaaaaaaaaaaaaaaaaaaaaaaaaaaaaaaaaaaaaaaaaaaaaaaaaaaaaaaaaaaaaaaaaaaaaaaaaaaaaaaaaaaaaaaaaaaaaaaaaaaaaaaaaaaaaaaaaaaaaaaaaaaa"/>
    <w:basedOn w:val="a0"/>
    <w:rsid w:val="003D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93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Петухова-Левицкая</dc:creator>
  <cp:lastModifiedBy>Ставрос</cp:lastModifiedBy>
  <cp:revision>2</cp:revision>
  <cp:lastPrinted>2024-12-05T09:24:00Z</cp:lastPrinted>
  <dcterms:created xsi:type="dcterms:W3CDTF">2024-12-18T17:00:00Z</dcterms:created>
  <dcterms:modified xsi:type="dcterms:W3CDTF">2024-12-18T17:00:00Z</dcterms:modified>
</cp:coreProperties>
</file>